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10ED2" w14:textId="77777777" w:rsidR="00E72E5C" w:rsidRPr="000D22F4" w:rsidRDefault="00E72E5C" w:rsidP="000D22F4">
      <w:pPr>
        <w:pStyle w:val="Kopfzeile"/>
        <w:tabs>
          <w:tab w:val="clear" w:pos="4536"/>
          <w:tab w:val="clear" w:pos="9072"/>
        </w:tabs>
        <w:snapToGrid w:val="0"/>
        <w:spacing w:after="200" w:line="3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22F4">
        <w:rPr>
          <w:rFonts w:asciiTheme="minorHAnsi" w:hAnsiTheme="minorHAnsi" w:cstheme="minorHAnsi"/>
          <w:b/>
          <w:noProof/>
          <w:sz w:val="22"/>
          <w:szCs w:val="22"/>
          <w:lang w:eastAsia="de-DE"/>
        </w:rPr>
        <w:drawing>
          <wp:anchor distT="0" distB="0" distL="114300" distR="114300" simplePos="0" relativeHeight="251658240" behindDoc="0" locked="0" layoutInCell="1" allowOverlap="1" wp14:anchorId="688370AA" wp14:editId="15861907">
            <wp:simplePos x="0" y="0"/>
            <wp:positionH relativeFrom="column">
              <wp:posOffset>3691255</wp:posOffset>
            </wp:positionH>
            <wp:positionV relativeFrom="paragraph">
              <wp:posOffset>109855</wp:posOffset>
            </wp:positionV>
            <wp:extent cx="2095500" cy="723900"/>
            <wp:effectExtent l="1905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426908" w14:textId="77777777" w:rsidR="00E72E5C" w:rsidRPr="000D22F4" w:rsidRDefault="00E72E5C" w:rsidP="000D22F4">
      <w:pPr>
        <w:pStyle w:val="Kopfzeile"/>
        <w:tabs>
          <w:tab w:val="clear" w:pos="4536"/>
          <w:tab w:val="clear" w:pos="9072"/>
        </w:tabs>
        <w:snapToGrid w:val="0"/>
        <w:spacing w:after="200" w:line="3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22F4">
        <w:rPr>
          <w:rFonts w:asciiTheme="minorHAnsi" w:hAnsiTheme="minorHAnsi" w:cstheme="minorHAnsi"/>
          <w:b/>
          <w:sz w:val="22"/>
          <w:szCs w:val="22"/>
        </w:rPr>
        <w:t>Carl Warrlich GmbH</w:t>
      </w:r>
    </w:p>
    <w:p w14:paraId="0CC40A1D" w14:textId="77777777" w:rsidR="00E72E5C" w:rsidRPr="000D22F4" w:rsidRDefault="00E72E5C" w:rsidP="000D22F4">
      <w:pPr>
        <w:pStyle w:val="Kopfzeile"/>
        <w:tabs>
          <w:tab w:val="clear" w:pos="4536"/>
          <w:tab w:val="clear" w:pos="9072"/>
        </w:tabs>
        <w:snapToGrid w:val="0"/>
        <w:spacing w:after="200"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7C4A279" w14:textId="0E46A928" w:rsidR="00E72E5C" w:rsidRPr="000D22F4" w:rsidRDefault="00E72E5C" w:rsidP="000D22F4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 w:rsidRPr="000D22F4">
        <w:rPr>
          <w:rFonts w:asciiTheme="minorHAnsi" w:hAnsiTheme="minorHAnsi" w:cstheme="minorHAnsi"/>
          <w:sz w:val="22"/>
          <w:szCs w:val="22"/>
        </w:rPr>
        <w:t>Presse-Mitteilung</w:t>
      </w:r>
      <w:r w:rsidR="004B487C" w:rsidRPr="000D22F4">
        <w:rPr>
          <w:rFonts w:asciiTheme="minorHAnsi" w:hAnsiTheme="minorHAnsi" w:cstheme="minorHAnsi"/>
          <w:sz w:val="22"/>
          <w:szCs w:val="22"/>
        </w:rPr>
        <w:t xml:space="preserve"> </w:t>
      </w:r>
      <w:r w:rsidR="0051444E">
        <w:rPr>
          <w:rFonts w:asciiTheme="minorHAnsi" w:hAnsiTheme="minorHAnsi" w:cstheme="minorHAnsi"/>
          <w:sz w:val="22"/>
          <w:szCs w:val="22"/>
        </w:rPr>
        <w:t>1</w:t>
      </w:r>
      <w:r w:rsidR="00FB2921" w:rsidRPr="000D22F4">
        <w:rPr>
          <w:rFonts w:asciiTheme="minorHAnsi" w:hAnsiTheme="minorHAnsi" w:cstheme="minorHAnsi"/>
          <w:sz w:val="22"/>
          <w:szCs w:val="22"/>
        </w:rPr>
        <w:t>/20</w:t>
      </w:r>
      <w:r w:rsidR="00527EB6">
        <w:rPr>
          <w:rFonts w:asciiTheme="minorHAnsi" w:hAnsiTheme="minorHAnsi" w:cstheme="minorHAnsi"/>
          <w:sz w:val="22"/>
          <w:szCs w:val="22"/>
        </w:rPr>
        <w:t>20</w:t>
      </w:r>
    </w:p>
    <w:p w14:paraId="2D99CEAE" w14:textId="77777777" w:rsidR="00E72E5C" w:rsidRPr="000D22F4" w:rsidRDefault="00A63AC4" w:rsidP="000D22F4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 w:rsidRPr="000D22F4">
        <w:rPr>
          <w:rFonts w:asciiTheme="minorHAnsi" w:hAnsiTheme="minorHAnsi" w:cstheme="minorHAnsi"/>
          <w:sz w:val="22"/>
          <w:szCs w:val="22"/>
        </w:rPr>
        <w:t>Informationen für Grill- und Gartenliebhaber</w:t>
      </w:r>
    </w:p>
    <w:p w14:paraId="009AB112" w14:textId="77777777" w:rsidR="00E72E5C" w:rsidRPr="000D22F4" w:rsidRDefault="00E72E5C" w:rsidP="000D22F4">
      <w:pPr>
        <w:pStyle w:val="Kopfzeile"/>
        <w:tabs>
          <w:tab w:val="clear" w:pos="4536"/>
          <w:tab w:val="clear" w:pos="9072"/>
        </w:tabs>
        <w:snapToGrid w:val="0"/>
        <w:spacing w:after="200"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987BA6F" w14:textId="3D7701A6" w:rsidR="00E72E5C" w:rsidRPr="000D22F4" w:rsidRDefault="00457E94" w:rsidP="000D22F4">
      <w:pPr>
        <w:pStyle w:val="Kopfzeile"/>
        <w:tabs>
          <w:tab w:val="clear" w:pos="4536"/>
          <w:tab w:val="clear" w:pos="9072"/>
        </w:tabs>
        <w:snapToGrid w:val="0"/>
        <w:spacing w:after="200"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D22F4">
        <w:rPr>
          <w:rFonts w:asciiTheme="minorHAnsi" w:hAnsiTheme="minorHAnsi" w:cstheme="minorHAnsi"/>
          <w:sz w:val="22"/>
          <w:szCs w:val="22"/>
        </w:rPr>
        <w:tab/>
      </w:r>
      <w:r w:rsidR="008A33CD" w:rsidRPr="000D22F4">
        <w:rPr>
          <w:rFonts w:asciiTheme="minorHAnsi" w:hAnsiTheme="minorHAnsi" w:cstheme="minorHAnsi"/>
          <w:sz w:val="22"/>
          <w:szCs w:val="22"/>
        </w:rPr>
        <w:tab/>
      </w:r>
      <w:r w:rsidR="008A33CD" w:rsidRPr="000D22F4">
        <w:rPr>
          <w:rFonts w:asciiTheme="minorHAnsi" w:hAnsiTheme="minorHAnsi" w:cstheme="minorHAnsi"/>
          <w:sz w:val="22"/>
          <w:szCs w:val="22"/>
        </w:rPr>
        <w:tab/>
      </w:r>
      <w:r w:rsidR="008A33CD" w:rsidRPr="000D22F4">
        <w:rPr>
          <w:rFonts w:asciiTheme="minorHAnsi" w:hAnsiTheme="minorHAnsi" w:cstheme="minorHAnsi"/>
          <w:sz w:val="22"/>
          <w:szCs w:val="22"/>
        </w:rPr>
        <w:tab/>
      </w:r>
      <w:r w:rsidR="008A33CD" w:rsidRPr="000D22F4">
        <w:rPr>
          <w:rFonts w:asciiTheme="minorHAnsi" w:hAnsiTheme="minorHAnsi" w:cstheme="minorHAnsi"/>
          <w:sz w:val="22"/>
          <w:szCs w:val="22"/>
        </w:rPr>
        <w:tab/>
      </w:r>
      <w:r w:rsidR="008A33CD" w:rsidRPr="000D22F4">
        <w:rPr>
          <w:rFonts w:asciiTheme="minorHAnsi" w:hAnsiTheme="minorHAnsi" w:cstheme="minorHAnsi"/>
          <w:sz w:val="22"/>
          <w:szCs w:val="22"/>
        </w:rPr>
        <w:tab/>
      </w:r>
      <w:r w:rsidR="008A33CD" w:rsidRPr="000D22F4"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  <w:r w:rsidR="008A33CD" w:rsidRPr="000D22F4">
        <w:rPr>
          <w:rFonts w:asciiTheme="minorHAnsi" w:hAnsiTheme="minorHAnsi" w:cstheme="minorHAnsi"/>
          <w:sz w:val="22"/>
          <w:szCs w:val="22"/>
        </w:rPr>
        <w:tab/>
      </w:r>
      <w:r w:rsidR="00C86670" w:rsidRPr="000D22F4">
        <w:rPr>
          <w:rFonts w:asciiTheme="minorHAnsi" w:hAnsiTheme="minorHAnsi" w:cstheme="minorHAnsi"/>
          <w:sz w:val="22"/>
          <w:szCs w:val="22"/>
        </w:rPr>
        <w:t xml:space="preserve">        </w:t>
      </w:r>
      <w:r w:rsidR="00531A79" w:rsidRPr="000D22F4">
        <w:rPr>
          <w:rFonts w:asciiTheme="minorHAnsi" w:hAnsiTheme="minorHAnsi" w:cstheme="minorHAnsi"/>
          <w:sz w:val="22"/>
          <w:szCs w:val="22"/>
        </w:rPr>
        <w:t xml:space="preserve">  </w:t>
      </w:r>
      <w:r w:rsidR="00FE7AAF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70585F" w:rsidRPr="000D22F4">
        <w:rPr>
          <w:rFonts w:asciiTheme="minorHAnsi" w:hAnsiTheme="minorHAnsi" w:cstheme="minorHAnsi"/>
          <w:sz w:val="22"/>
          <w:szCs w:val="22"/>
        </w:rPr>
        <w:t xml:space="preserve"> </w:t>
      </w:r>
      <w:r w:rsidR="004569B9" w:rsidRPr="000D22F4">
        <w:rPr>
          <w:rFonts w:asciiTheme="minorHAnsi" w:hAnsiTheme="minorHAnsi" w:cstheme="minorHAnsi"/>
          <w:sz w:val="22"/>
          <w:szCs w:val="22"/>
        </w:rPr>
        <w:t>Treffurt, den</w:t>
      </w:r>
      <w:r w:rsidR="00527EB6">
        <w:rPr>
          <w:rFonts w:asciiTheme="minorHAnsi" w:hAnsiTheme="minorHAnsi" w:cstheme="minorHAnsi"/>
          <w:sz w:val="22"/>
          <w:szCs w:val="22"/>
        </w:rPr>
        <w:t xml:space="preserve"> </w:t>
      </w:r>
      <w:r w:rsidR="00C10C9A">
        <w:rPr>
          <w:rFonts w:asciiTheme="minorHAnsi" w:hAnsiTheme="minorHAnsi" w:cstheme="minorHAnsi"/>
          <w:sz w:val="22"/>
          <w:szCs w:val="22"/>
        </w:rPr>
        <w:t>24</w:t>
      </w:r>
      <w:r w:rsidR="00527EB6">
        <w:rPr>
          <w:rFonts w:asciiTheme="minorHAnsi" w:hAnsiTheme="minorHAnsi" w:cstheme="minorHAnsi"/>
          <w:sz w:val="22"/>
          <w:szCs w:val="22"/>
        </w:rPr>
        <w:t>.2.2020</w:t>
      </w:r>
    </w:p>
    <w:p w14:paraId="77080552" w14:textId="13208C73" w:rsidR="00457E94" w:rsidRDefault="00457E94" w:rsidP="000D22F4">
      <w:pPr>
        <w:snapToGrid w:val="0"/>
        <w:spacing w:line="300" w:lineRule="atLeast"/>
        <w:ind w:right="58"/>
        <w:jc w:val="both"/>
        <w:rPr>
          <w:rFonts w:cstheme="minorHAnsi"/>
          <w:b/>
          <w:iCs/>
        </w:rPr>
      </w:pPr>
    </w:p>
    <w:p w14:paraId="04EEB8A6" w14:textId="1BED0070" w:rsidR="002A0748" w:rsidRPr="009A3BC5" w:rsidRDefault="00E0069B" w:rsidP="002A0748">
      <w:pPr>
        <w:snapToGrid w:val="0"/>
        <w:spacing w:line="300" w:lineRule="atLeast"/>
        <w:ind w:right="58"/>
        <w:jc w:val="both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 xml:space="preserve">Nachhaltig </w:t>
      </w:r>
      <w:r w:rsidR="002A0748">
        <w:rPr>
          <w:rFonts w:cstheme="minorHAnsi"/>
          <w:b/>
          <w:iCs/>
          <w:sz w:val="24"/>
          <w:szCs w:val="24"/>
        </w:rPr>
        <w:t>Grillen</w:t>
      </w:r>
      <w:r>
        <w:rPr>
          <w:rFonts w:cstheme="minorHAnsi"/>
          <w:b/>
          <w:iCs/>
          <w:sz w:val="24"/>
          <w:szCs w:val="24"/>
        </w:rPr>
        <w:t xml:space="preserve"> ist „</w:t>
      </w:r>
      <w:proofErr w:type="spellStart"/>
      <w:r w:rsidR="00FE7AAF">
        <w:rPr>
          <w:rFonts w:cstheme="minorHAnsi"/>
          <w:b/>
          <w:iCs/>
          <w:sz w:val="24"/>
          <w:szCs w:val="24"/>
        </w:rPr>
        <w:t>Mega</w:t>
      </w:r>
      <w:proofErr w:type="spellEnd"/>
      <w:r w:rsidR="00FE7AAF">
        <w:rPr>
          <w:rFonts w:cstheme="minorHAnsi"/>
          <w:b/>
          <w:iCs/>
          <w:sz w:val="24"/>
          <w:szCs w:val="24"/>
        </w:rPr>
        <w:t xml:space="preserve"> </w:t>
      </w:r>
      <w:r>
        <w:rPr>
          <w:rFonts w:cstheme="minorHAnsi"/>
          <w:b/>
          <w:iCs/>
          <w:sz w:val="24"/>
          <w:szCs w:val="24"/>
        </w:rPr>
        <w:t>In“</w:t>
      </w:r>
      <w:r w:rsidR="002A0748">
        <w:rPr>
          <w:rFonts w:cstheme="minorHAnsi"/>
          <w:b/>
          <w:iCs/>
          <w:sz w:val="24"/>
          <w:szCs w:val="24"/>
        </w:rPr>
        <w:t xml:space="preserve"> </w:t>
      </w:r>
    </w:p>
    <w:p w14:paraId="5B473445" w14:textId="236AC34D" w:rsidR="0061323E" w:rsidRPr="0061323E" w:rsidRDefault="00E0069B" w:rsidP="002A0748">
      <w:pPr>
        <w:snapToGrid w:val="0"/>
        <w:spacing w:line="300" w:lineRule="atLeast"/>
        <w:ind w:right="58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Gerade </w:t>
      </w:r>
      <w:r w:rsidR="002A0748" w:rsidRPr="0061323E">
        <w:rPr>
          <w:rFonts w:cstheme="minorHAnsi"/>
          <w:iCs/>
          <w:sz w:val="24"/>
          <w:szCs w:val="24"/>
        </w:rPr>
        <w:t>in Zeiten, in denen wir weltpolitisch</w:t>
      </w:r>
      <w:r w:rsidR="0061323E" w:rsidRPr="0061323E">
        <w:rPr>
          <w:rFonts w:cstheme="minorHAnsi"/>
          <w:iCs/>
          <w:sz w:val="24"/>
          <w:szCs w:val="24"/>
        </w:rPr>
        <w:t xml:space="preserve"> und beim Klima</w:t>
      </w:r>
      <w:r w:rsidR="002A0748" w:rsidRPr="0061323E">
        <w:rPr>
          <w:rFonts w:cstheme="minorHAnsi"/>
          <w:iCs/>
          <w:sz w:val="24"/>
          <w:szCs w:val="24"/>
        </w:rPr>
        <w:t xml:space="preserve"> einige Turbulenzen erleben und die Menschen sich nach Sicherheit sehnen, ist das </w:t>
      </w:r>
      <w:r w:rsidR="006157B1">
        <w:rPr>
          <w:rFonts w:cstheme="minorHAnsi"/>
          <w:iCs/>
          <w:sz w:val="24"/>
          <w:szCs w:val="24"/>
        </w:rPr>
        <w:t xml:space="preserve">Zuhause und das Wohnzimmer im Freien ein beliebter Rückzugs- und Erholungsort. </w:t>
      </w:r>
      <w:r w:rsidR="002A0748" w:rsidRPr="0061323E">
        <w:rPr>
          <w:rFonts w:cstheme="minorHAnsi"/>
          <w:iCs/>
          <w:sz w:val="24"/>
          <w:szCs w:val="24"/>
        </w:rPr>
        <w:t xml:space="preserve">Im </w:t>
      </w:r>
      <w:r>
        <w:rPr>
          <w:rFonts w:cstheme="minorHAnsi"/>
          <w:iCs/>
          <w:sz w:val="24"/>
          <w:szCs w:val="24"/>
        </w:rPr>
        <w:t xml:space="preserve">eigenen </w:t>
      </w:r>
      <w:r w:rsidR="002A0748" w:rsidRPr="0061323E">
        <w:rPr>
          <w:rFonts w:cstheme="minorHAnsi"/>
          <w:iCs/>
          <w:sz w:val="24"/>
          <w:szCs w:val="24"/>
        </w:rPr>
        <w:t xml:space="preserve">Garten, auf der Terrasse oder dem Balkon lebt man </w:t>
      </w:r>
      <w:r>
        <w:rPr>
          <w:rFonts w:cstheme="minorHAnsi"/>
          <w:iCs/>
          <w:sz w:val="24"/>
          <w:szCs w:val="24"/>
        </w:rPr>
        <w:t xml:space="preserve">in der warmen Jahreszeit </w:t>
      </w:r>
      <w:r w:rsidR="002A0748" w:rsidRPr="0061323E">
        <w:rPr>
          <w:rFonts w:cstheme="minorHAnsi"/>
          <w:iCs/>
          <w:sz w:val="24"/>
          <w:szCs w:val="24"/>
        </w:rPr>
        <w:t xml:space="preserve">gerne, und hier wird nicht nur gegärtnert, sondern auch sehr häufig gegrillt und gut gegessen. Nach wie vor ist die Freizeitbeschäftigung „Grillen“ </w:t>
      </w:r>
      <w:r w:rsidR="0061323E" w:rsidRPr="0061323E">
        <w:rPr>
          <w:rFonts w:cstheme="minorHAnsi"/>
          <w:iCs/>
          <w:sz w:val="24"/>
          <w:szCs w:val="24"/>
        </w:rPr>
        <w:t>ganz oben</w:t>
      </w:r>
      <w:r w:rsidR="002A0748" w:rsidRPr="0061323E">
        <w:rPr>
          <w:rFonts w:cstheme="minorHAnsi"/>
          <w:iCs/>
          <w:sz w:val="24"/>
          <w:szCs w:val="24"/>
        </w:rPr>
        <w:t xml:space="preserve"> auf der Beliebtheitsskala</w:t>
      </w:r>
      <w:r w:rsidR="0061323E" w:rsidRPr="0061323E">
        <w:rPr>
          <w:rFonts w:cstheme="minorHAnsi"/>
          <w:iCs/>
          <w:sz w:val="24"/>
          <w:szCs w:val="24"/>
        </w:rPr>
        <w:t xml:space="preserve"> der Bundesbürger zu finden</w:t>
      </w:r>
      <w:r w:rsidR="006157B1">
        <w:rPr>
          <w:rFonts w:cstheme="minorHAnsi"/>
          <w:iCs/>
          <w:sz w:val="24"/>
          <w:szCs w:val="24"/>
        </w:rPr>
        <w:t>,</w:t>
      </w:r>
      <w:r w:rsidR="0061323E" w:rsidRPr="0061323E">
        <w:rPr>
          <w:rFonts w:cstheme="minorHAnsi"/>
          <w:iCs/>
          <w:sz w:val="24"/>
          <w:szCs w:val="24"/>
        </w:rPr>
        <w:t xml:space="preserve"> und für gesunde Lebensmittel sowie sichere und umweltschonende Verbrauchsmaterialien wie Grillanzünder und Grillkohle greift man gerne etwas tiefer in die Tasche. </w:t>
      </w:r>
    </w:p>
    <w:p w14:paraId="21C8623C" w14:textId="5DF219F1" w:rsidR="002A0748" w:rsidRPr="0061323E" w:rsidRDefault="0061323E" w:rsidP="002A0748">
      <w:pPr>
        <w:snapToGrid w:val="0"/>
        <w:spacing w:line="300" w:lineRule="atLeast"/>
        <w:ind w:right="58"/>
        <w:jc w:val="both"/>
        <w:rPr>
          <w:rFonts w:cstheme="minorHAnsi"/>
          <w:iCs/>
          <w:sz w:val="24"/>
          <w:szCs w:val="24"/>
        </w:rPr>
      </w:pPr>
      <w:r w:rsidRPr="0061323E">
        <w:rPr>
          <w:rFonts w:cstheme="minorHAnsi"/>
          <w:iCs/>
          <w:sz w:val="24"/>
          <w:szCs w:val="24"/>
        </w:rPr>
        <w:t>Dabei spielt das Thema Nachhaltigkeit eine zunehmend grö</w:t>
      </w:r>
      <w:r w:rsidR="00FE7AAF">
        <w:rPr>
          <w:rFonts w:cstheme="minorHAnsi"/>
          <w:iCs/>
          <w:sz w:val="24"/>
          <w:szCs w:val="24"/>
        </w:rPr>
        <w:t>ß</w:t>
      </w:r>
      <w:r w:rsidRPr="0061323E">
        <w:rPr>
          <w:rFonts w:cstheme="minorHAnsi"/>
          <w:iCs/>
          <w:sz w:val="24"/>
          <w:szCs w:val="24"/>
        </w:rPr>
        <w:t xml:space="preserve">ere Rolle, wie aktuelle Zahlen belegen. </w:t>
      </w:r>
      <w:r w:rsidRPr="0061323E">
        <w:rPr>
          <w:sz w:val="24"/>
          <w:szCs w:val="24"/>
        </w:rPr>
        <w:t>68,2 Prozent der Verbraucher konsumieren und kaufen bewusster ein.  64,1 Prozent vermeiden Verluste und werfen weniger weg</w:t>
      </w:r>
      <w:r w:rsidR="00FE7AAF">
        <w:rPr>
          <w:sz w:val="24"/>
          <w:szCs w:val="24"/>
        </w:rPr>
        <w:t>,</w:t>
      </w:r>
      <w:r w:rsidRPr="0061323E">
        <w:rPr>
          <w:sz w:val="24"/>
          <w:szCs w:val="24"/>
        </w:rPr>
        <w:t xml:space="preserve"> und 26,2 Prozent geben mehr Geld für mehr Qualität aus </w:t>
      </w:r>
      <w:r w:rsidRPr="006157B1">
        <w:rPr>
          <w:sz w:val="20"/>
          <w:szCs w:val="20"/>
        </w:rPr>
        <w:t xml:space="preserve">(Quellen: dvi, TNS Infratest). </w:t>
      </w:r>
    </w:p>
    <w:p w14:paraId="23E3FB53" w14:textId="562C48B9" w:rsidR="002A0748" w:rsidRPr="009A3BC5" w:rsidRDefault="002A0748" w:rsidP="00E0069B">
      <w:pPr>
        <w:spacing w:line="320" w:lineRule="atLeast"/>
        <w:ind w:right="58"/>
        <w:jc w:val="both"/>
        <w:rPr>
          <w:rFonts w:cstheme="minorHAnsi"/>
          <w:iCs/>
          <w:sz w:val="24"/>
          <w:szCs w:val="24"/>
        </w:rPr>
      </w:pPr>
      <w:r w:rsidRPr="00E0069B">
        <w:rPr>
          <w:rFonts w:cstheme="minorHAnsi"/>
          <w:iCs/>
          <w:sz w:val="24"/>
          <w:szCs w:val="24"/>
        </w:rPr>
        <w:t xml:space="preserve">Voll im Trend liegen </w:t>
      </w:r>
      <w:r w:rsidR="00E0069B" w:rsidRPr="00E0069B">
        <w:rPr>
          <w:rFonts w:cstheme="minorHAnsi"/>
          <w:iCs/>
          <w:sz w:val="24"/>
          <w:szCs w:val="24"/>
        </w:rPr>
        <w:t>daher</w:t>
      </w:r>
      <w:r w:rsidRPr="00E0069B">
        <w:rPr>
          <w:rFonts w:cstheme="minorHAnsi"/>
          <w:iCs/>
          <w:sz w:val="24"/>
          <w:szCs w:val="24"/>
        </w:rPr>
        <w:t xml:space="preserve"> Grillanzünder</w:t>
      </w:r>
      <w:r w:rsidR="00E0069B" w:rsidRPr="00E0069B">
        <w:rPr>
          <w:rFonts w:cstheme="minorHAnsi"/>
          <w:iCs/>
          <w:sz w:val="24"/>
          <w:szCs w:val="24"/>
        </w:rPr>
        <w:t>, die die Ressourcen der Natur schonen, dabei gleichzeitig über eine starke</w:t>
      </w:r>
      <w:r w:rsidRPr="00E0069B">
        <w:rPr>
          <w:rFonts w:cstheme="minorHAnsi"/>
          <w:iCs/>
          <w:sz w:val="24"/>
          <w:szCs w:val="24"/>
        </w:rPr>
        <w:t xml:space="preserve"> Brennkraft verfügen</w:t>
      </w:r>
      <w:r w:rsidR="00E0069B" w:rsidRPr="00E0069B">
        <w:rPr>
          <w:rFonts w:cstheme="minorHAnsi"/>
          <w:iCs/>
          <w:sz w:val="24"/>
          <w:szCs w:val="24"/>
        </w:rPr>
        <w:t xml:space="preserve"> und </w:t>
      </w:r>
      <w:r w:rsidRPr="00E0069B">
        <w:rPr>
          <w:rFonts w:cstheme="minorHAnsi"/>
          <w:iCs/>
          <w:sz w:val="24"/>
          <w:szCs w:val="24"/>
        </w:rPr>
        <w:t>sich sicher entzünden lassen</w:t>
      </w:r>
      <w:r w:rsidR="00E0069B" w:rsidRPr="00E0069B">
        <w:rPr>
          <w:rFonts w:cstheme="minorHAnsi"/>
          <w:iCs/>
          <w:sz w:val="24"/>
          <w:szCs w:val="24"/>
        </w:rPr>
        <w:t xml:space="preserve">. </w:t>
      </w:r>
      <w:r w:rsidRPr="00E0069B">
        <w:rPr>
          <w:rFonts w:cstheme="minorHAnsi"/>
          <w:iCs/>
          <w:sz w:val="24"/>
          <w:szCs w:val="24"/>
        </w:rPr>
        <w:t xml:space="preserve">Wer einen solchen Grillanzünder sucht, trifft mit dem </w:t>
      </w:r>
      <w:r w:rsidR="0061323E" w:rsidRPr="00E0069B">
        <w:rPr>
          <w:rFonts w:cstheme="minorHAnsi"/>
          <w:iCs/>
          <w:sz w:val="24"/>
          <w:szCs w:val="24"/>
        </w:rPr>
        <w:t>flü</w:t>
      </w:r>
      <w:r w:rsidR="00FE7AAF">
        <w:rPr>
          <w:rFonts w:cstheme="minorHAnsi"/>
          <w:iCs/>
          <w:sz w:val="24"/>
          <w:szCs w:val="24"/>
        </w:rPr>
        <w:t>ss</w:t>
      </w:r>
      <w:r w:rsidR="0061323E" w:rsidRPr="00E0069B">
        <w:rPr>
          <w:rFonts w:cstheme="minorHAnsi"/>
          <w:iCs/>
          <w:sz w:val="24"/>
          <w:szCs w:val="24"/>
        </w:rPr>
        <w:t xml:space="preserve">igen </w:t>
      </w:r>
      <w:r w:rsidRPr="00E0069B">
        <w:rPr>
          <w:rFonts w:cstheme="minorHAnsi"/>
          <w:iCs/>
          <w:sz w:val="24"/>
          <w:szCs w:val="24"/>
        </w:rPr>
        <w:t>FLAMAX™</w:t>
      </w:r>
      <w:r w:rsidR="0061323E" w:rsidRPr="00E0069B">
        <w:rPr>
          <w:rFonts w:cstheme="minorHAnsi"/>
          <w:iCs/>
          <w:sz w:val="24"/>
          <w:szCs w:val="24"/>
        </w:rPr>
        <w:t xml:space="preserve"> </w:t>
      </w:r>
      <w:r w:rsidR="0061323E" w:rsidRPr="00E0069B">
        <w:rPr>
          <w:sz w:val="24"/>
          <w:szCs w:val="24"/>
        </w:rPr>
        <w:t xml:space="preserve">GRILLANZÜNDER für Grillkohle auf Basis nachwachsender Rohstoffe </w:t>
      </w:r>
      <w:r w:rsidRPr="00E0069B">
        <w:rPr>
          <w:rFonts w:cstheme="minorHAnsi"/>
          <w:iCs/>
          <w:sz w:val="24"/>
          <w:szCs w:val="24"/>
        </w:rPr>
        <w:t xml:space="preserve">die richtige Wahl. </w:t>
      </w:r>
      <w:r w:rsidRPr="00E0069B">
        <w:rPr>
          <w:rFonts w:cstheme="minorHAnsi"/>
          <w:sz w:val="24"/>
          <w:szCs w:val="24"/>
        </w:rPr>
        <w:t xml:space="preserve">Das Besondere </w:t>
      </w:r>
      <w:r w:rsidR="0061323E" w:rsidRPr="00E0069B">
        <w:rPr>
          <w:rFonts w:cstheme="minorHAnsi"/>
          <w:sz w:val="24"/>
          <w:szCs w:val="24"/>
        </w:rPr>
        <w:t>daran ist</w:t>
      </w:r>
      <w:r w:rsidRPr="00E0069B">
        <w:rPr>
          <w:rFonts w:cstheme="minorHAnsi"/>
          <w:sz w:val="24"/>
          <w:szCs w:val="24"/>
        </w:rPr>
        <w:t xml:space="preserve">, </w:t>
      </w:r>
      <w:proofErr w:type="spellStart"/>
      <w:r w:rsidRPr="00E0069B">
        <w:rPr>
          <w:rFonts w:cstheme="minorHAnsi"/>
          <w:sz w:val="24"/>
          <w:szCs w:val="24"/>
        </w:rPr>
        <w:t>da</w:t>
      </w:r>
      <w:r w:rsidR="00FE7AAF">
        <w:rPr>
          <w:rFonts w:cstheme="minorHAnsi"/>
          <w:sz w:val="24"/>
          <w:szCs w:val="24"/>
        </w:rPr>
        <w:t>ß</w:t>
      </w:r>
      <w:proofErr w:type="spellEnd"/>
      <w:r w:rsidRPr="00E0069B">
        <w:rPr>
          <w:rFonts w:cstheme="minorHAnsi"/>
          <w:sz w:val="24"/>
          <w:szCs w:val="24"/>
        </w:rPr>
        <w:t xml:space="preserve"> der Anzünder die starke Zündkraft eines herkömmlichen Kerosinanzünders besitzt und gleichzeitig voller Öko-Power steckt. Das liegt an den </w:t>
      </w:r>
      <w:r w:rsidR="00E0069B" w:rsidRPr="00E0069B">
        <w:rPr>
          <w:rFonts w:cstheme="minorHAnsi"/>
          <w:sz w:val="24"/>
          <w:szCs w:val="24"/>
        </w:rPr>
        <w:t>nachwachsenden Rohstoffen, die am</w:t>
      </w:r>
      <w:r w:rsidRPr="00E0069B">
        <w:rPr>
          <w:rFonts w:cstheme="minorHAnsi"/>
          <w:sz w:val="24"/>
          <w:szCs w:val="24"/>
        </w:rPr>
        <w:t xml:space="preserve"> Ende eines komplexen Nutzungsprozesses in einem speziellen Verfahren</w:t>
      </w:r>
      <w:r w:rsidR="00E0069B" w:rsidRPr="00E0069B">
        <w:rPr>
          <w:rFonts w:cstheme="minorHAnsi"/>
          <w:sz w:val="24"/>
          <w:szCs w:val="24"/>
        </w:rPr>
        <w:t xml:space="preserve"> destilliert werden und die </w:t>
      </w:r>
      <w:r w:rsidRPr="00E0069B">
        <w:rPr>
          <w:rFonts w:cstheme="minorHAnsi"/>
          <w:sz w:val="24"/>
          <w:szCs w:val="24"/>
        </w:rPr>
        <w:t xml:space="preserve">Grundlage für den neuen FLAMAX™ </w:t>
      </w:r>
      <w:r w:rsidR="00E0069B" w:rsidRPr="00E0069B">
        <w:rPr>
          <w:sz w:val="24"/>
          <w:szCs w:val="24"/>
        </w:rPr>
        <w:t>GRILLANZÜNDER für Grillkohle auf Basis nachwachsender Rohstoffe</w:t>
      </w:r>
      <w:r w:rsidR="00E0069B" w:rsidRPr="00E0069B">
        <w:rPr>
          <w:rFonts w:cstheme="minorHAnsi"/>
          <w:sz w:val="24"/>
          <w:szCs w:val="24"/>
        </w:rPr>
        <w:t xml:space="preserve"> bilden. </w:t>
      </w:r>
      <w:r w:rsidRPr="00E0069B">
        <w:rPr>
          <w:rFonts w:cstheme="minorHAnsi"/>
          <w:sz w:val="24"/>
          <w:szCs w:val="24"/>
        </w:rPr>
        <w:t xml:space="preserve"> </w:t>
      </w:r>
      <w:r w:rsidRPr="00E0069B">
        <w:rPr>
          <w:rFonts w:cstheme="minorHAnsi"/>
          <w:iCs/>
          <w:sz w:val="24"/>
          <w:szCs w:val="24"/>
        </w:rPr>
        <w:t>Fleisch, Fisch, Gemüse und anderes Grillgut gar</w:t>
      </w:r>
      <w:r w:rsidR="006157B1">
        <w:rPr>
          <w:rFonts w:cstheme="minorHAnsi"/>
          <w:iCs/>
          <w:sz w:val="24"/>
          <w:szCs w:val="24"/>
        </w:rPr>
        <w:t xml:space="preserve">en </w:t>
      </w:r>
      <w:r w:rsidRPr="00E0069B">
        <w:rPr>
          <w:rFonts w:cstheme="minorHAnsi"/>
          <w:iCs/>
          <w:sz w:val="24"/>
          <w:szCs w:val="24"/>
        </w:rPr>
        <w:t>so</w:t>
      </w:r>
      <w:r w:rsidRPr="009A3BC5">
        <w:rPr>
          <w:rFonts w:cstheme="minorHAnsi"/>
          <w:iCs/>
          <w:sz w:val="24"/>
          <w:szCs w:val="24"/>
        </w:rPr>
        <w:t xml:space="preserve"> besonders schonend, gesund und umweltfreundli</w:t>
      </w:r>
      <w:r w:rsidR="00E0069B">
        <w:rPr>
          <w:rFonts w:cstheme="minorHAnsi"/>
          <w:iCs/>
          <w:sz w:val="24"/>
          <w:szCs w:val="24"/>
        </w:rPr>
        <w:t>ch.                                                        (Warrlich)</w:t>
      </w:r>
      <w:r>
        <w:rPr>
          <w:rFonts w:cstheme="minorHAnsi"/>
          <w:iCs/>
          <w:sz w:val="24"/>
          <w:szCs w:val="24"/>
        </w:rPr>
        <w:t xml:space="preserve">                                                                     </w:t>
      </w:r>
      <w:r w:rsidRPr="009A3BC5">
        <w:rPr>
          <w:rFonts w:eastAsia="Calibri" w:cstheme="minorHAnsi"/>
          <w:iCs/>
          <w:sz w:val="24"/>
          <w:szCs w:val="24"/>
        </w:rPr>
        <w:t xml:space="preserve"> </w:t>
      </w:r>
    </w:p>
    <w:p w14:paraId="724396A1" w14:textId="77777777" w:rsidR="00E0069B" w:rsidRDefault="00E0069B" w:rsidP="002A0748">
      <w:pPr>
        <w:spacing w:line="300" w:lineRule="atLeast"/>
        <w:jc w:val="both"/>
        <w:rPr>
          <w:rFonts w:eastAsia="Calibri" w:cstheme="minorHAnsi"/>
          <w:sz w:val="24"/>
          <w:szCs w:val="24"/>
        </w:rPr>
      </w:pPr>
    </w:p>
    <w:p w14:paraId="7C2D76E4" w14:textId="51E8FD20" w:rsidR="002A0748" w:rsidRPr="009A3BC5" w:rsidRDefault="002A0748" w:rsidP="002A0748">
      <w:pPr>
        <w:spacing w:line="300" w:lineRule="atLeast"/>
        <w:jc w:val="both"/>
        <w:rPr>
          <w:rFonts w:eastAsia="Calibri" w:cstheme="minorHAnsi"/>
          <w:sz w:val="24"/>
          <w:szCs w:val="24"/>
        </w:rPr>
      </w:pPr>
      <w:r w:rsidRPr="009A3BC5">
        <w:rPr>
          <w:rFonts w:eastAsia="Calibri" w:cstheme="minorHAnsi"/>
          <w:sz w:val="24"/>
          <w:szCs w:val="24"/>
        </w:rPr>
        <w:t xml:space="preserve">Mehr Informationen unter </w:t>
      </w:r>
      <w:hyperlink r:id="rId9" w:history="1">
        <w:r w:rsidRPr="009A3BC5">
          <w:rPr>
            <w:rStyle w:val="Hyperlink"/>
            <w:rFonts w:eastAsia="Calibri" w:cstheme="minorHAnsi"/>
            <w:sz w:val="24"/>
            <w:szCs w:val="24"/>
          </w:rPr>
          <w:t>www.warrlich.eu</w:t>
        </w:r>
      </w:hyperlink>
      <w:r w:rsidRPr="009A3BC5">
        <w:rPr>
          <w:rFonts w:eastAsia="Calibri" w:cstheme="minorHAnsi"/>
          <w:sz w:val="24"/>
          <w:szCs w:val="24"/>
        </w:rPr>
        <w:t xml:space="preserve"> </w:t>
      </w:r>
    </w:p>
    <w:p w14:paraId="3E58184A" w14:textId="67B0D8A6" w:rsidR="00DF7B3E" w:rsidRDefault="00DF7B3E" w:rsidP="00DF7B3E">
      <w:pPr>
        <w:snapToGrid w:val="0"/>
        <w:spacing w:line="300" w:lineRule="atLeast"/>
        <w:ind w:right="58"/>
        <w:jc w:val="both"/>
        <w:rPr>
          <w:rFonts w:cstheme="minorHAnsi"/>
          <w:color w:val="222222"/>
          <w:shd w:val="clear" w:color="auto" w:fill="FFFFFF"/>
        </w:rPr>
      </w:pPr>
      <w:r>
        <w:rPr>
          <w:rFonts w:cs="Arial"/>
          <w:iCs/>
          <w:szCs w:val="24"/>
        </w:rPr>
        <w:t xml:space="preserve">                               </w:t>
      </w:r>
    </w:p>
    <w:p w14:paraId="3B21AC0C" w14:textId="399B22B4" w:rsidR="00E72E5C" w:rsidRPr="000D22F4" w:rsidRDefault="005614BC" w:rsidP="005614BC">
      <w:pPr>
        <w:pStyle w:val="Kopfzeile"/>
        <w:tabs>
          <w:tab w:val="clear" w:pos="4536"/>
          <w:tab w:val="clear" w:pos="9072"/>
        </w:tabs>
        <w:snapToGrid w:val="0"/>
        <w:spacing w:after="200"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iCs/>
        </w:rPr>
        <w:t xml:space="preserve">                                                                                                      </w:t>
      </w:r>
    </w:p>
    <w:p w14:paraId="15D21C5B" w14:textId="56310C55" w:rsidR="006A3885" w:rsidRPr="000D22F4" w:rsidRDefault="00E0069B" w:rsidP="000D22F4">
      <w:pPr>
        <w:pStyle w:val="Kopfzeile"/>
        <w:tabs>
          <w:tab w:val="clear" w:pos="4536"/>
          <w:tab w:val="clear" w:pos="9072"/>
        </w:tabs>
        <w:spacing w:after="200" w:line="3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</w:rPr>
        <w:lastRenderedPageBreak/>
        <w:drawing>
          <wp:anchor distT="0" distB="0" distL="114300" distR="114300" simplePos="0" relativeHeight="251661312" behindDoc="0" locked="0" layoutInCell="1" allowOverlap="1" wp14:anchorId="0AEF9C1D" wp14:editId="7324B150">
            <wp:simplePos x="0" y="0"/>
            <wp:positionH relativeFrom="margin">
              <wp:align>left</wp:align>
            </wp:positionH>
            <wp:positionV relativeFrom="paragraph">
              <wp:posOffset>251732</wp:posOffset>
            </wp:positionV>
            <wp:extent cx="5760720" cy="3841115"/>
            <wp:effectExtent l="0" t="0" r="0" b="698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cel_krummrich-088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69A4A" w14:textId="749A1553" w:rsidR="00E46EE1" w:rsidRPr="000D22F4" w:rsidRDefault="00E46EE1" w:rsidP="000D22F4">
      <w:pPr>
        <w:pStyle w:val="Kopfzeile"/>
        <w:tabs>
          <w:tab w:val="clear" w:pos="4536"/>
          <w:tab w:val="clear" w:pos="9072"/>
        </w:tabs>
        <w:spacing w:after="200" w:line="3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4A9CA73" w14:textId="0A1BE049" w:rsidR="00E46EE1" w:rsidRPr="000D22F4" w:rsidRDefault="00E46EE1" w:rsidP="000D22F4">
      <w:pPr>
        <w:pStyle w:val="Kopfzeile"/>
        <w:tabs>
          <w:tab w:val="clear" w:pos="4536"/>
          <w:tab w:val="clear" w:pos="9072"/>
        </w:tabs>
        <w:spacing w:after="200" w:line="3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0C84EC9" w14:textId="4E949869" w:rsidR="006A3885" w:rsidRPr="000D22F4" w:rsidRDefault="006A3885" w:rsidP="000D22F4">
      <w:pPr>
        <w:pStyle w:val="Kopfzeile"/>
        <w:tabs>
          <w:tab w:val="clear" w:pos="4536"/>
          <w:tab w:val="clear" w:pos="9072"/>
        </w:tabs>
        <w:spacing w:after="200" w:line="3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F83208E" w14:textId="635E9945" w:rsidR="006A3885" w:rsidRPr="000D22F4" w:rsidRDefault="006A3885" w:rsidP="000D22F4">
      <w:pPr>
        <w:pStyle w:val="Kopfzeile"/>
        <w:tabs>
          <w:tab w:val="clear" w:pos="4536"/>
          <w:tab w:val="clear" w:pos="9072"/>
        </w:tabs>
        <w:spacing w:after="200" w:line="3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558F68B" w14:textId="5D4CAA51" w:rsidR="004725FA" w:rsidRDefault="004725FA" w:rsidP="000D22F4">
      <w:pPr>
        <w:pStyle w:val="Kopfzeile"/>
        <w:tabs>
          <w:tab w:val="clear" w:pos="4536"/>
          <w:tab w:val="clear" w:pos="9072"/>
        </w:tabs>
        <w:spacing w:after="200" w:line="3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98B4284" w14:textId="7D3948EF" w:rsidR="004725FA" w:rsidRDefault="004725FA" w:rsidP="000D22F4">
      <w:pPr>
        <w:pStyle w:val="Kopfzeile"/>
        <w:tabs>
          <w:tab w:val="clear" w:pos="4536"/>
          <w:tab w:val="clear" w:pos="9072"/>
        </w:tabs>
        <w:spacing w:after="200" w:line="3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E6BF956" w14:textId="39367EFD" w:rsidR="004725FA" w:rsidRDefault="004725FA" w:rsidP="000D22F4">
      <w:pPr>
        <w:pStyle w:val="Kopfzeile"/>
        <w:tabs>
          <w:tab w:val="clear" w:pos="4536"/>
          <w:tab w:val="clear" w:pos="9072"/>
        </w:tabs>
        <w:spacing w:after="200" w:line="3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8836263" w14:textId="77777777" w:rsidR="004725FA" w:rsidRDefault="004725FA" w:rsidP="000D22F4">
      <w:pPr>
        <w:pStyle w:val="Kopfzeile"/>
        <w:tabs>
          <w:tab w:val="clear" w:pos="4536"/>
          <w:tab w:val="clear" w:pos="9072"/>
        </w:tabs>
        <w:spacing w:after="200" w:line="3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721ACC9" w14:textId="77777777" w:rsidR="004725FA" w:rsidRDefault="004725FA" w:rsidP="000D22F4">
      <w:pPr>
        <w:pStyle w:val="Kopfzeile"/>
        <w:tabs>
          <w:tab w:val="clear" w:pos="4536"/>
          <w:tab w:val="clear" w:pos="9072"/>
        </w:tabs>
        <w:spacing w:after="200" w:line="3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4D4E449" w14:textId="77777777" w:rsidR="004725FA" w:rsidRDefault="004725FA" w:rsidP="000D22F4">
      <w:pPr>
        <w:pStyle w:val="Kopfzeile"/>
        <w:tabs>
          <w:tab w:val="clear" w:pos="4536"/>
          <w:tab w:val="clear" w:pos="9072"/>
        </w:tabs>
        <w:spacing w:after="200" w:line="3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9EBF280" w14:textId="77777777" w:rsidR="004725FA" w:rsidRDefault="004725FA" w:rsidP="000D22F4">
      <w:pPr>
        <w:pStyle w:val="Kopfzeile"/>
        <w:tabs>
          <w:tab w:val="clear" w:pos="4536"/>
          <w:tab w:val="clear" w:pos="9072"/>
        </w:tabs>
        <w:spacing w:after="200" w:line="3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B3A85F1" w14:textId="77777777" w:rsidR="004725FA" w:rsidRDefault="004725FA" w:rsidP="000D22F4">
      <w:pPr>
        <w:pStyle w:val="Kopfzeile"/>
        <w:tabs>
          <w:tab w:val="clear" w:pos="4536"/>
          <w:tab w:val="clear" w:pos="9072"/>
        </w:tabs>
        <w:spacing w:after="200" w:line="3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EF849EB" w14:textId="77777777" w:rsidR="004725FA" w:rsidRDefault="004725FA" w:rsidP="000D22F4">
      <w:pPr>
        <w:pStyle w:val="Kopfzeile"/>
        <w:tabs>
          <w:tab w:val="clear" w:pos="4536"/>
          <w:tab w:val="clear" w:pos="9072"/>
        </w:tabs>
        <w:spacing w:after="200" w:line="3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42D44BC" w14:textId="72FB7B54" w:rsidR="00205A8A" w:rsidRPr="000D22F4" w:rsidRDefault="0051444E" w:rsidP="000D22F4">
      <w:pPr>
        <w:pStyle w:val="Kopfzeile"/>
        <w:tabs>
          <w:tab w:val="clear" w:pos="4536"/>
          <w:tab w:val="clear" w:pos="9072"/>
        </w:tabs>
        <w:spacing w:after="200" w:line="3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Foto:</w:t>
      </w:r>
      <w:r w:rsidR="00FB2921" w:rsidRPr="000D22F4">
        <w:rPr>
          <w:rFonts w:asciiTheme="minorHAnsi" w:hAnsiTheme="minorHAnsi" w:cstheme="minorHAnsi"/>
          <w:color w:val="000000"/>
          <w:sz w:val="22"/>
          <w:szCs w:val="22"/>
        </w:rPr>
        <w:t xml:space="preserve"> Warrlich/20</w:t>
      </w:r>
      <w:r w:rsidR="00527EB6">
        <w:rPr>
          <w:rFonts w:asciiTheme="minorHAnsi" w:hAnsiTheme="minorHAnsi" w:cstheme="minorHAnsi"/>
          <w:color w:val="000000"/>
          <w:sz w:val="22"/>
          <w:szCs w:val="22"/>
        </w:rPr>
        <w:t>20</w:t>
      </w:r>
    </w:p>
    <w:p w14:paraId="7B3969B4" w14:textId="5D99D3D6" w:rsidR="005D5432" w:rsidRDefault="00E0069B" w:rsidP="000D22F4">
      <w:pPr>
        <w:pStyle w:val="Kopfzeile"/>
        <w:tabs>
          <w:tab w:val="clear" w:pos="4536"/>
          <w:tab w:val="clear" w:pos="9072"/>
        </w:tabs>
        <w:snapToGrid w:val="0"/>
        <w:spacing w:after="200" w:line="300" w:lineRule="atLeast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Nachhaltiges Grillen ist „</w:t>
      </w:r>
      <w:proofErr w:type="spellStart"/>
      <w:r w:rsidR="00FE7AAF">
        <w:rPr>
          <w:rFonts w:ascii="Calibri" w:hAnsi="Calibri" w:cs="Calibri"/>
          <w:sz w:val="22"/>
          <w:szCs w:val="22"/>
        </w:rPr>
        <w:t>Mega</w:t>
      </w:r>
      <w:proofErr w:type="spellEnd"/>
      <w:r w:rsidR="00FE7AA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In“. Das belegen aktuelle Verbraucherzahlen, denn 68,2 Prozent der Bundesbürger kaufen mittlerweile </w:t>
      </w:r>
      <w:proofErr w:type="spellStart"/>
      <w:r>
        <w:rPr>
          <w:rFonts w:ascii="Calibri" w:hAnsi="Calibri" w:cs="Calibri"/>
          <w:sz w:val="22"/>
          <w:szCs w:val="22"/>
        </w:rPr>
        <w:t>bewu</w:t>
      </w:r>
      <w:r w:rsidR="00FE7AAF">
        <w:rPr>
          <w:rFonts w:ascii="Calibri" w:hAnsi="Calibri" w:cs="Calibri"/>
          <w:sz w:val="22"/>
          <w:szCs w:val="22"/>
        </w:rPr>
        <w:t>ß</w:t>
      </w:r>
      <w:r>
        <w:rPr>
          <w:rFonts w:ascii="Calibri" w:hAnsi="Calibri" w:cs="Calibri"/>
          <w:sz w:val="22"/>
          <w:szCs w:val="22"/>
        </w:rPr>
        <w:t>ter</w:t>
      </w:r>
      <w:proofErr w:type="spellEnd"/>
      <w:r>
        <w:rPr>
          <w:rFonts w:ascii="Calibri" w:hAnsi="Calibri" w:cs="Calibri"/>
          <w:sz w:val="22"/>
          <w:szCs w:val="22"/>
        </w:rPr>
        <w:t xml:space="preserve"> und nachhaltiger ein. Besonders beliebt sind daher auch </w:t>
      </w:r>
      <w:r w:rsidR="006157B1">
        <w:rPr>
          <w:rFonts w:ascii="Calibri" w:hAnsi="Calibri" w:cs="Calibri"/>
          <w:sz w:val="22"/>
          <w:szCs w:val="22"/>
        </w:rPr>
        <w:t>umweltfreundliche</w:t>
      </w:r>
      <w:r>
        <w:rPr>
          <w:rFonts w:ascii="Calibri" w:hAnsi="Calibri" w:cs="Calibri"/>
          <w:sz w:val="22"/>
          <w:szCs w:val="22"/>
        </w:rPr>
        <w:t xml:space="preserve"> Grillanzünder</w:t>
      </w:r>
      <w:r w:rsidR="00FE7AAF">
        <w:rPr>
          <w:rFonts w:ascii="Calibri" w:hAnsi="Calibri" w:cs="Calibri"/>
          <w:sz w:val="22"/>
          <w:szCs w:val="22"/>
        </w:rPr>
        <w:t xml:space="preserve">, die auf Basis nachwachsender Rohstoffe hergestellt werden. Sie verfügen über die gleiche Brennkraft, wie herkömmliche Anzünder, und stecken gleichzeitig voller Öko-Power. Genau das Richtige für die neue Grillsaison! </w:t>
      </w:r>
    </w:p>
    <w:p w14:paraId="028459A1" w14:textId="77777777" w:rsidR="00862158" w:rsidRDefault="00862158" w:rsidP="000D22F4">
      <w:pPr>
        <w:pStyle w:val="Kopfzeile"/>
        <w:tabs>
          <w:tab w:val="clear" w:pos="4536"/>
          <w:tab w:val="clear" w:pos="9072"/>
        </w:tabs>
        <w:snapToGrid w:val="0"/>
        <w:spacing w:after="200"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880F45D" w14:textId="48B497BB" w:rsidR="00462491" w:rsidRPr="000D22F4" w:rsidRDefault="00C64295" w:rsidP="000D22F4">
      <w:pPr>
        <w:pStyle w:val="Kopfzeile"/>
        <w:tabs>
          <w:tab w:val="clear" w:pos="4536"/>
          <w:tab w:val="clear" w:pos="9072"/>
        </w:tabs>
        <w:snapToGrid w:val="0"/>
        <w:spacing w:after="200"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D22F4">
        <w:rPr>
          <w:rFonts w:asciiTheme="minorHAnsi" w:hAnsiTheme="minorHAnsi" w:cstheme="minorHAnsi"/>
          <w:noProof/>
          <w:sz w:val="22"/>
          <w:szCs w:val="22"/>
          <w:lang w:eastAsia="de-DE"/>
        </w:rPr>
        <w:drawing>
          <wp:anchor distT="0" distB="0" distL="114300" distR="114300" simplePos="0" relativeHeight="251660288" behindDoc="0" locked="0" layoutInCell="1" allowOverlap="1" wp14:anchorId="46F76F94" wp14:editId="5C299F0C">
            <wp:simplePos x="0" y="0"/>
            <wp:positionH relativeFrom="column">
              <wp:posOffset>4417207</wp:posOffset>
            </wp:positionH>
            <wp:positionV relativeFrom="paragraph">
              <wp:posOffset>27940</wp:posOffset>
            </wp:positionV>
            <wp:extent cx="579120" cy="586740"/>
            <wp:effectExtent l="0" t="0" r="0" b="3810"/>
            <wp:wrapNone/>
            <wp:docPr id="4" name="Bild 1" descr="C:\Daten\WARRLICH\Bilder\QR-Code_press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1" descr="C:\Daten\WARRLICH\Bilder\QR-Code_press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058" w:rsidRPr="000D22F4">
        <w:rPr>
          <w:rFonts w:asciiTheme="minorHAnsi" w:hAnsiTheme="minorHAnsi" w:cstheme="minorHAnsi"/>
          <w:sz w:val="22"/>
          <w:szCs w:val="22"/>
        </w:rPr>
        <w:t>Te</w:t>
      </w:r>
      <w:r w:rsidR="00DF25A4" w:rsidRPr="000D22F4">
        <w:rPr>
          <w:rFonts w:asciiTheme="minorHAnsi" w:hAnsiTheme="minorHAnsi" w:cstheme="minorHAnsi"/>
          <w:sz w:val="22"/>
          <w:szCs w:val="22"/>
        </w:rPr>
        <w:t>xt ca</w:t>
      </w:r>
      <w:r w:rsidR="00C86670" w:rsidRPr="000D22F4">
        <w:rPr>
          <w:rFonts w:asciiTheme="minorHAnsi" w:hAnsiTheme="minorHAnsi" w:cstheme="minorHAnsi"/>
          <w:sz w:val="22"/>
          <w:szCs w:val="22"/>
        </w:rPr>
        <w:t xml:space="preserve">. </w:t>
      </w:r>
      <w:r w:rsidR="00FE7AAF">
        <w:rPr>
          <w:rFonts w:asciiTheme="minorHAnsi" w:hAnsiTheme="minorHAnsi" w:cstheme="minorHAnsi"/>
          <w:sz w:val="22"/>
          <w:szCs w:val="22"/>
        </w:rPr>
        <w:t>1.834</w:t>
      </w:r>
      <w:r w:rsidR="000D47B9" w:rsidRPr="000D22F4">
        <w:rPr>
          <w:rFonts w:asciiTheme="minorHAnsi" w:hAnsiTheme="minorHAnsi" w:cstheme="minorHAnsi"/>
          <w:sz w:val="22"/>
          <w:szCs w:val="22"/>
        </w:rPr>
        <w:t xml:space="preserve"> Zeichen, Abdruck honorarfrei * Beleg erbeten</w:t>
      </w:r>
    </w:p>
    <w:p w14:paraId="65D0992A" w14:textId="6F02B5CA" w:rsidR="004725FA" w:rsidRDefault="002E231A" w:rsidP="004725FA">
      <w:pPr>
        <w:pStyle w:val="Kopfzeile"/>
        <w:tabs>
          <w:tab w:val="clear" w:pos="4536"/>
          <w:tab w:val="clear" w:pos="9072"/>
        </w:tabs>
        <w:snapToGrid w:val="0"/>
        <w:spacing w:after="200" w:line="3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D22F4">
        <w:rPr>
          <w:rFonts w:asciiTheme="minorHAnsi" w:hAnsiTheme="minorHAnsi" w:cstheme="minorHAnsi"/>
          <w:sz w:val="22"/>
          <w:szCs w:val="22"/>
        </w:rPr>
        <w:t>Text und Bild auch unter</w:t>
      </w:r>
      <w:r w:rsidR="00A20E78" w:rsidRPr="000D22F4"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="00E01E79" w:rsidRPr="000D22F4">
          <w:rPr>
            <w:rStyle w:val="Hyperlink"/>
            <w:rFonts w:asciiTheme="minorHAnsi" w:hAnsiTheme="minorHAnsi" w:cstheme="minorHAnsi"/>
            <w:sz w:val="22"/>
            <w:szCs w:val="22"/>
          </w:rPr>
          <w:t>http://www.warrlich.eu/presse</w:t>
        </w:r>
      </w:hyperlink>
      <w:r w:rsidR="00E01E79" w:rsidRPr="000D22F4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4725FA" w:rsidSect="0035334C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17F0D" w14:textId="77777777" w:rsidR="00E4115A" w:rsidRDefault="00E4115A" w:rsidP="00E72E5C">
      <w:pPr>
        <w:spacing w:after="0" w:line="240" w:lineRule="auto"/>
      </w:pPr>
      <w:r>
        <w:separator/>
      </w:r>
    </w:p>
  </w:endnote>
  <w:endnote w:type="continuationSeparator" w:id="0">
    <w:p w14:paraId="138B4CB4" w14:textId="77777777" w:rsidR="00E4115A" w:rsidRDefault="00E4115A" w:rsidP="00E7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ET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B6233" w14:textId="77777777" w:rsidR="00E72E5C" w:rsidRDefault="00DD1E3B" w:rsidP="00E72E5C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Carl Warrlich GmbH</w:t>
    </w:r>
  </w:p>
  <w:p w14:paraId="7013440C" w14:textId="77777777" w:rsidR="00DD1E3B" w:rsidRDefault="00DD1E3B" w:rsidP="00E72E5C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Falkener Landstraße 9, 99830 Treffurt</w:t>
    </w:r>
  </w:p>
  <w:p w14:paraId="2E267493" w14:textId="77777777" w:rsidR="00DD1E3B" w:rsidRDefault="00DD1E3B" w:rsidP="00E72E5C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Telefon +49 (0) 3 69 23/529-0</w:t>
    </w:r>
  </w:p>
  <w:p w14:paraId="1452FAC1" w14:textId="77777777" w:rsidR="00DD1E3B" w:rsidRPr="000D220E" w:rsidRDefault="00C51546" w:rsidP="00E72E5C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E-Mail: carl@warrlich.eu</w:t>
    </w:r>
  </w:p>
  <w:p w14:paraId="4E6A7F4D" w14:textId="77777777" w:rsidR="00E72E5C" w:rsidRPr="00E72E5C" w:rsidRDefault="00E72E5C">
    <w:pPr>
      <w:pStyle w:val="Fuzeile"/>
      <w:rPr>
        <w:color w:val="262626" w:themeColor="text1" w:themeTint="D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E8BA0" w14:textId="77777777" w:rsidR="00E4115A" w:rsidRDefault="00E4115A" w:rsidP="00E72E5C">
      <w:pPr>
        <w:spacing w:after="0" w:line="240" w:lineRule="auto"/>
      </w:pPr>
      <w:r>
        <w:separator/>
      </w:r>
    </w:p>
  </w:footnote>
  <w:footnote w:type="continuationSeparator" w:id="0">
    <w:p w14:paraId="4B0A18BC" w14:textId="77777777" w:rsidR="00E4115A" w:rsidRDefault="00E4115A" w:rsidP="00E72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81BDB"/>
    <w:multiLevelType w:val="multilevel"/>
    <w:tmpl w:val="A3E897B4"/>
    <w:lvl w:ilvl="0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BF7D12"/>
    <w:multiLevelType w:val="multilevel"/>
    <w:tmpl w:val="F6C2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2AE"/>
    <w:rsid w:val="00005328"/>
    <w:rsid w:val="0001385B"/>
    <w:rsid w:val="0002111A"/>
    <w:rsid w:val="00023A04"/>
    <w:rsid w:val="00030304"/>
    <w:rsid w:val="00047164"/>
    <w:rsid w:val="000564E9"/>
    <w:rsid w:val="000571D0"/>
    <w:rsid w:val="00060239"/>
    <w:rsid w:val="000606A8"/>
    <w:rsid w:val="00061461"/>
    <w:rsid w:val="000762AE"/>
    <w:rsid w:val="00091992"/>
    <w:rsid w:val="0009411E"/>
    <w:rsid w:val="000A0F22"/>
    <w:rsid w:val="000B3B3C"/>
    <w:rsid w:val="000B6A60"/>
    <w:rsid w:val="000D220E"/>
    <w:rsid w:val="000D22F4"/>
    <w:rsid w:val="000D47B9"/>
    <w:rsid w:val="000F2EC2"/>
    <w:rsid w:val="000F3981"/>
    <w:rsid w:val="00110AFA"/>
    <w:rsid w:val="001112FA"/>
    <w:rsid w:val="00113644"/>
    <w:rsid w:val="00113729"/>
    <w:rsid w:val="0013084D"/>
    <w:rsid w:val="00130E56"/>
    <w:rsid w:val="00134132"/>
    <w:rsid w:val="00136ED8"/>
    <w:rsid w:val="0014698C"/>
    <w:rsid w:val="00146AB0"/>
    <w:rsid w:val="00147B22"/>
    <w:rsid w:val="00150657"/>
    <w:rsid w:val="00153081"/>
    <w:rsid w:val="00173EDB"/>
    <w:rsid w:val="00174BE3"/>
    <w:rsid w:val="00187913"/>
    <w:rsid w:val="001C074E"/>
    <w:rsid w:val="001C1D84"/>
    <w:rsid w:val="001C3846"/>
    <w:rsid w:val="001C472D"/>
    <w:rsid w:val="001D0584"/>
    <w:rsid w:val="001D2A49"/>
    <w:rsid w:val="001D7E79"/>
    <w:rsid w:val="001E02C3"/>
    <w:rsid w:val="001E0BF8"/>
    <w:rsid w:val="001E2F65"/>
    <w:rsid w:val="001E73FA"/>
    <w:rsid w:val="001F238C"/>
    <w:rsid w:val="001F3FF9"/>
    <w:rsid w:val="00203204"/>
    <w:rsid w:val="00205A8A"/>
    <w:rsid w:val="00207CB0"/>
    <w:rsid w:val="00216E5D"/>
    <w:rsid w:val="0024159F"/>
    <w:rsid w:val="00252DC8"/>
    <w:rsid w:val="00275E6B"/>
    <w:rsid w:val="0028252C"/>
    <w:rsid w:val="00296BAB"/>
    <w:rsid w:val="002A0748"/>
    <w:rsid w:val="002C31F0"/>
    <w:rsid w:val="002D15BE"/>
    <w:rsid w:val="002D25B5"/>
    <w:rsid w:val="002E231A"/>
    <w:rsid w:val="002F099D"/>
    <w:rsid w:val="002F15FC"/>
    <w:rsid w:val="00310C9C"/>
    <w:rsid w:val="00313EBF"/>
    <w:rsid w:val="00330B36"/>
    <w:rsid w:val="003316DB"/>
    <w:rsid w:val="0034453C"/>
    <w:rsid w:val="0035334C"/>
    <w:rsid w:val="00370837"/>
    <w:rsid w:val="0037304E"/>
    <w:rsid w:val="00374D38"/>
    <w:rsid w:val="003946EF"/>
    <w:rsid w:val="003A0793"/>
    <w:rsid w:val="003A4138"/>
    <w:rsid w:val="003A6F7B"/>
    <w:rsid w:val="003C51F2"/>
    <w:rsid w:val="003D6D91"/>
    <w:rsid w:val="003E22DD"/>
    <w:rsid w:val="003F3EAE"/>
    <w:rsid w:val="003F69BB"/>
    <w:rsid w:val="0040475F"/>
    <w:rsid w:val="00420481"/>
    <w:rsid w:val="00430A3F"/>
    <w:rsid w:val="004338EF"/>
    <w:rsid w:val="00437E15"/>
    <w:rsid w:val="00442A97"/>
    <w:rsid w:val="004569B9"/>
    <w:rsid w:val="00457E94"/>
    <w:rsid w:val="00462491"/>
    <w:rsid w:val="004725FA"/>
    <w:rsid w:val="004734E7"/>
    <w:rsid w:val="004742B5"/>
    <w:rsid w:val="004876F4"/>
    <w:rsid w:val="00487BDC"/>
    <w:rsid w:val="00487D66"/>
    <w:rsid w:val="004939B8"/>
    <w:rsid w:val="004A0A49"/>
    <w:rsid w:val="004B0D4B"/>
    <w:rsid w:val="004B2AC4"/>
    <w:rsid w:val="004B487C"/>
    <w:rsid w:val="004C724F"/>
    <w:rsid w:val="004E513F"/>
    <w:rsid w:val="004F7F5A"/>
    <w:rsid w:val="00503A68"/>
    <w:rsid w:val="00504CEF"/>
    <w:rsid w:val="0051444E"/>
    <w:rsid w:val="0052593A"/>
    <w:rsid w:val="00527EB6"/>
    <w:rsid w:val="00531A79"/>
    <w:rsid w:val="005337E9"/>
    <w:rsid w:val="00540845"/>
    <w:rsid w:val="00554B13"/>
    <w:rsid w:val="00556B1F"/>
    <w:rsid w:val="005614BC"/>
    <w:rsid w:val="00574C3E"/>
    <w:rsid w:val="00574F16"/>
    <w:rsid w:val="005921F6"/>
    <w:rsid w:val="005B5E67"/>
    <w:rsid w:val="005B602C"/>
    <w:rsid w:val="005C6A27"/>
    <w:rsid w:val="005C6EED"/>
    <w:rsid w:val="005D5432"/>
    <w:rsid w:val="005F023B"/>
    <w:rsid w:val="005F28FC"/>
    <w:rsid w:val="005F57C8"/>
    <w:rsid w:val="0061323E"/>
    <w:rsid w:val="006157B1"/>
    <w:rsid w:val="006206F6"/>
    <w:rsid w:val="006320B5"/>
    <w:rsid w:val="00643550"/>
    <w:rsid w:val="0066055A"/>
    <w:rsid w:val="006616B8"/>
    <w:rsid w:val="00677067"/>
    <w:rsid w:val="00680447"/>
    <w:rsid w:val="006A3885"/>
    <w:rsid w:val="006A6F13"/>
    <w:rsid w:val="006B017C"/>
    <w:rsid w:val="006B6226"/>
    <w:rsid w:val="006D44C1"/>
    <w:rsid w:val="006F011C"/>
    <w:rsid w:val="006F5E36"/>
    <w:rsid w:val="00702F3C"/>
    <w:rsid w:val="0070585F"/>
    <w:rsid w:val="00710160"/>
    <w:rsid w:val="007111CF"/>
    <w:rsid w:val="00711B87"/>
    <w:rsid w:val="0071457B"/>
    <w:rsid w:val="00720AD9"/>
    <w:rsid w:val="00722EE6"/>
    <w:rsid w:val="00730830"/>
    <w:rsid w:val="00732739"/>
    <w:rsid w:val="007509E4"/>
    <w:rsid w:val="0075761B"/>
    <w:rsid w:val="00757C78"/>
    <w:rsid w:val="00762931"/>
    <w:rsid w:val="00770C22"/>
    <w:rsid w:val="007B0834"/>
    <w:rsid w:val="007B166E"/>
    <w:rsid w:val="007C1941"/>
    <w:rsid w:val="007C6F1D"/>
    <w:rsid w:val="007D4C00"/>
    <w:rsid w:val="008240EA"/>
    <w:rsid w:val="00833573"/>
    <w:rsid w:val="00836DA3"/>
    <w:rsid w:val="00843D8B"/>
    <w:rsid w:val="008478F1"/>
    <w:rsid w:val="00854D26"/>
    <w:rsid w:val="00857EDE"/>
    <w:rsid w:val="00862158"/>
    <w:rsid w:val="00864EEA"/>
    <w:rsid w:val="00866AB5"/>
    <w:rsid w:val="008769E2"/>
    <w:rsid w:val="00881356"/>
    <w:rsid w:val="00885B8A"/>
    <w:rsid w:val="00894220"/>
    <w:rsid w:val="008A33CD"/>
    <w:rsid w:val="008A5014"/>
    <w:rsid w:val="008B12A2"/>
    <w:rsid w:val="008B5798"/>
    <w:rsid w:val="008B5F4B"/>
    <w:rsid w:val="008C4232"/>
    <w:rsid w:val="008C72D7"/>
    <w:rsid w:val="008D3B36"/>
    <w:rsid w:val="008D537A"/>
    <w:rsid w:val="008F2879"/>
    <w:rsid w:val="00932A84"/>
    <w:rsid w:val="0094055F"/>
    <w:rsid w:val="00944877"/>
    <w:rsid w:val="00980721"/>
    <w:rsid w:val="009856C0"/>
    <w:rsid w:val="009A3BC5"/>
    <w:rsid w:val="009A45ED"/>
    <w:rsid w:val="009A6888"/>
    <w:rsid w:val="009B3A46"/>
    <w:rsid w:val="009D0DD7"/>
    <w:rsid w:val="009E7A37"/>
    <w:rsid w:val="00A20E78"/>
    <w:rsid w:val="00A213F4"/>
    <w:rsid w:val="00A262C7"/>
    <w:rsid w:val="00A63AC4"/>
    <w:rsid w:val="00A63DD9"/>
    <w:rsid w:val="00A73C00"/>
    <w:rsid w:val="00A812D8"/>
    <w:rsid w:val="00A84898"/>
    <w:rsid w:val="00A932F3"/>
    <w:rsid w:val="00A96CD8"/>
    <w:rsid w:val="00AA520F"/>
    <w:rsid w:val="00AA7BC2"/>
    <w:rsid w:val="00AB19AE"/>
    <w:rsid w:val="00AE452F"/>
    <w:rsid w:val="00B17C90"/>
    <w:rsid w:val="00B213DA"/>
    <w:rsid w:val="00B404EB"/>
    <w:rsid w:val="00B4365D"/>
    <w:rsid w:val="00B604AE"/>
    <w:rsid w:val="00B6192A"/>
    <w:rsid w:val="00B659ED"/>
    <w:rsid w:val="00B70740"/>
    <w:rsid w:val="00B728EE"/>
    <w:rsid w:val="00B76E22"/>
    <w:rsid w:val="00B84FEA"/>
    <w:rsid w:val="00B97495"/>
    <w:rsid w:val="00BA6DE3"/>
    <w:rsid w:val="00BB15EC"/>
    <w:rsid w:val="00BB1711"/>
    <w:rsid w:val="00BB76A4"/>
    <w:rsid w:val="00BD2DBF"/>
    <w:rsid w:val="00BE0FC6"/>
    <w:rsid w:val="00BE7CA2"/>
    <w:rsid w:val="00BF1CA5"/>
    <w:rsid w:val="00BF6023"/>
    <w:rsid w:val="00C02536"/>
    <w:rsid w:val="00C06A21"/>
    <w:rsid w:val="00C10C9A"/>
    <w:rsid w:val="00C10DD4"/>
    <w:rsid w:val="00C1684E"/>
    <w:rsid w:val="00C24A2A"/>
    <w:rsid w:val="00C376CD"/>
    <w:rsid w:val="00C3788B"/>
    <w:rsid w:val="00C51546"/>
    <w:rsid w:val="00C6314A"/>
    <w:rsid w:val="00C64295"/>
    <w:rsid w:val="00C651DB"/>
    <w:rsid w:val="00C77B57"/>
    <w:rsid w:val="00C80BA9"/>
    <w:rsid w:val="00C86670"/>
    <w:rsid w:val="00C9696D"/>
    <w:rsid w:val="00CA3D27"/>
    <w:rsid w:val="00CA6556"/>
    <w:rsid w:val="00CD5A1A"/>
    <w:rsid w:val="00CF073F"/>
    <w:rsid w:val="00D11345"/>
    <w:rsid w:val="00D12F84"/>
    <w:rsid w:val="00D15440"/>
    <w:rsid w:val="00D15DDC"/>
    <w:rsid w:val="00D32E0C"/>
    <w:rsid w:val="00D35402"/>
    <w:rsid w:val="00D4162D"/>
    <w:rsid w:val="00D44B40"/>
    <w:rsid w:val="00D50397"/>
    <w:rsid w:val="00D5464B"/>
    <w:rsid w:val="00D61410"/>
    <w:rsid w:val="00D64E30"/>
    <w:rsid w:val="00D67195"/>
    <w:rsid w:val="00D675FA"/>
    <w:rsid w:val="00D73CF9"/>
    <w:rsid w:val="00DB140C"/>
    <w:rsid w:val="00DC2F42"/>
    <w:rsid w:val="00DD1E3B"/>
    <w:rsid w:val="00DD32F5"/>
    <w:rsid w:val="00DD3EC0"/>
    <w:rsid w:val="00DD4058"/>
    <w:rsid w:val="00DF25A4"/>
    <w:rsid w:val="00DF7B3E"/>
    <w:rsid w:val="00E0069B"/>
    <w:rsid w:val="00E01E79"/>
    <w:rsid w:val="00E20559"/>
    <w:rsid w:val="00E22BD9"/>
    <w:rsid w:val="00E23476"/>
    <w:rsid w:val="00E27CD6"/>
    <w:rsid w:val="00E345C7"/>
    <w:rsid w:val="00E4115A"/>
    <w:rsid w:val="00E46EE1"/>
    <w:rsid w:val="00E541CB"/>
    <w:rsid w:val="00E55CE5"/>
    <w:rsid w:val="00E7142C"/>
    <w:rsid w:val="00E72E5C"/>
    <w:rsid w:val="00E74779"/>
    <w:rsid w:val="00E84F95"/>
    <w:rsid w:val="00E9175B"/>
    <w:rsid w:val="00E9496E"/>
    <w:rsid w:val="00EB57E5"/>
    <w:rsid w:val="00EE4ECE"/>
    <w:rsid w:val="00EE6666"/>
    <w:rsid w:val="00EF3432"/>
    <w:rsid w:val="00EF6EE5"/>
    <w:rsid w:val="00F0114F"/>
    <w:rsid w:val="00F06814"/>
    <w:rsid w:val="00F14B49"/>
    <w:rsid w:val="00F20AC7"/>
    <w:rsid w:val="00F34E36"/>
    <w:rsid w:val="00F42B00"/>
    <w:rsid w:val="00F510FE"/>
    <w:rsid w:val="00F61107"/>
    <w:rsid w:val="00F653A7"/>
    <w:rsid w:val="00F727DC"/>
    <w:rsid w:val="00F807B9"/>
    <w:rsid w:val="00FA17BB"/>
    <w:rsid w:val="00FA1DB5"/>
    <w:rsid w:val="00FA6160"/>
    <w:rsid w:val="00FB2921"/>
    <w:rsid w:val="00FB34AF"/>
    <w:rsid w:val="00FE0632"/>
    <w:rsid w:val="00FE77FC"/>
    <w:rsid w:val="00FE7AAF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8C080"/>
  <w15:docId w15:val="{BCFCF9CD-0344-4626-96D0-EE1F85FA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334C"/>
  </w:style>
  <w:style w:type="paragraph" w:styleId="berschrift2">
    <w:name w:val="heading 2"/>
    <w:basedOn w:val="Standard"/>
    <w:link w:val="berschrift2Zchn"/>
    <w:uiPriority w:val="9"/>
    <w:qFormat/>
    <w:rsid w:val="007D4C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62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72E5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" w:hAnsi="Arial" w:cs="Times"/>
      <w:sz w:val="24"/>
      <w:szCs w:val="20"/>
      <w:lang w:eastAsia="ar-SA"/>
    </w:rPr>
  </w:style>
  <w:style w:type="character" w:customStyle="1" w:styleId="KopfzeileZchn">
    <w:name w:val="Kopfzeile Zchn"/>
    <w:basedOn w:val="Absatz-Standardschriftart"/>
    <w:link w:val="Kopfzeile"/>
    <w:rsid w:val="00E72E5C"/>
    <w:rPr>
      <w:rFonts w:ascii="Arial" w:eastAsia="Times" w:hAnsi="Arial" w:cs="Times"/>
      <w:sz w:val="24"/>
      <w:szCs w:val="20"/>
      <w:lang w:eastAsia="ar-SA"/>
    </w:rPr>
  </w:style>
  <w:style w:type="character" w:styleId="Hyperlink">
    <w:name w:val="Hyperlink"/>
    <w:basedOn w:val="Absatz-Standardschriftart"/>
    <w:uiPriority w:val="99"/>
    <w:unhideWhenUsed/>
    <w:rsid w:val="00E72E5C"/>
    <w:rPr>
      <w:color w:val="0000FF" w:themeColor="hyperlink"/>
      <w:u w:val="single"/>
    </w:rPr>
  </w:style>
  <w:style w:type="character" w:customStyle="1" w:styleId="WW8Num2z0">
    <w:name w:val="WW8Num2z0"/>
    <w:rsid w:val="00E72E5C"/>
    <w:rPr>
      <w:rFonts w:ascii="SUET Sans" w:eastAsia="Times" w:hAnsi="SUET Sans" w:cs="Times New Roman"/>
      <w:b w:val="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72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2E5C"/>
  </w:style>
  <w:style w:type="character" w:customStyle="1" w:styleId="apple-converted-space">
    <w:name w:val="apple-converted-space"/>
    <w:basedOn w:val="Absatz-Standardschriftart"/>
    <w:rsid w:val="00574C3E"/>
  </w:style>
  <w:style w:type="character" w:customStyle="1" w:styleId="textnormal">
    <w:name w:val="text_normal"/>
    <w:basedOn w:val="Absatz-Standardschriftart"/>
    <w:rsid w:val="00711B87"/>
  </w:style>
  <w:style w:type="character" w:customStyle="1" w:styleId="berschrift2Zchn">
    <w:name w:val="Überschrift 2 Zchn"/>
    <w:basedOn w:val="Absatz-Standardschriftart"/>
    <w:link w:val="berschrift2"/>
    <w:uiPriority w:val="9"/>
    <w:rsid w:val="007D4C0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D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65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53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arrlich.eu/pres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warrlich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18485-52B3-45C6-B584-CC1E2A41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Bruchertseifer</dc:creator>
  <cp:lastModifiedBy>Heike Maria Bruchertseifer</cp:lastModifiedBy>
  <cp:revision>2</cp:revision>
  <cp:lastPrinted>2018-05-14T14:22:00Z</cp:lastPrinted>
  <dcterms:created xsi:type="dcterms:W3CDTF">2020-02-25T09:07:00Z</dcterms:created>
  <dcterms:modified xsi:type="dcterms:W3CDTF">2020-02-25T09:07:00Z</dcterms:modified>
</cp:coreProperties>
</file>