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0ED2" w14:textId="77777777" w:rsidR="00E72E5C" w:rsidRPr="00457E94" w:rsidRDefault="00E72E5C" w:rsidP="00457E94">
      <w:pPr>
        <w:pStyle w:val="Kopfzeile"/>
        <w:tabs>
          <w:tab w:val="clear" w:pos="4536"/>
          <w:tab w:val="clear" w:pos="9072"/>
        </w:tabs>
        <w:snapToGrid w:val="0"/>
        <w:spacing w:after="200" w:line="300" w:lineRule="atLeast"/>
        <w:jc w:val="both"/>
        <w:rPr>
          <w:rFonts w:asciiTheme="minorHAnsi" w:hAnsiTheme="minorHAnsi" w:cstheme="minorHAnsi"/>
          <w:b/>
          <w:sz w:val="22"/>
          <w:szCs w:val="22"/>
        </w:rPr>
      </w:pPr>
      <w:r w:rsidRPr="00457E94">
        <w:rPr>
          <w:rFonts w:asciiTheme="minorHAnsi" w:hAnsiTheme="minorHAnsi" w:cstheme="minorHAnsi"/>
          <w:b/>
          <w:noProof/>
          <w:sz w:val="22"/>
          <w:szCs w:val="22"/>
          <w:lang w:eastAsia="de-DE"/>
        </w:rPr>
        <w:drawing>
          <wp:anchor distT="0" distB="0" distL="114300" distR="114300" simplePos="0" relativeHeight="251658240" behindDoc="0" locked="0" layoutInCell="1" allowOverlap="1" wp14:anchorId="688370AA" wp14:editId="15861907">
            <wp:simplePos x="0" y="0"/>
            <wp:positionH relativeFrom="column">
              <wp:posOffset>3691255</wp:posOffset>
            </wp:positionH>
            <wp:positionV relativeFrom="paragraph">
              <wp:posOffset>109855</wp:posOffset>
            </wp:positionV>
            <wp:extent cx="2095500" cy="723900"/>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95500" cy="723900"/>
                    </a:xfrm>
                    <a:prstGeom prst="rect">
                      <a:avLst/>
                    </a:prstGeom>
                    <a:solidFill>
                      <a:srgbClr val="FFFFFF"/>
                    </a:solidFill>
                    <a:ln w="9525">
                      <a:noFill/>
                      <a:miter lim="800000"/>
                      <a:headEnd/>
                      <a:tailEnd/>
                    </a:ln>
                  </pic:spPr>
                </pic:pic>
              </a:graphicData>
            </a:graphic>
          </wp:anchor>
        </w:drawing>
      </w:r>
    </w:p>
    <w:p w14:paraId="16426908" w14:textId="77777777" w:rsidR="00E72E5C" w:rsidRPr="00457E94" w:rsidRDefault="00E72E5C" w:rsidP="00457E94">
      <w:pPr>
        <w:pStyle w:val="Kopfzeile"/>
        <w:tabs>
          <w:tab w:val="clear" w:pos="4536"/>
          <w:tab w:val="clear" w:pos="9072"/>
        </w:tabs>
        <w:snapToGrid w:val="0"/>
        <w:spacing w:after="200" w:line="300" w:lineRule="atLeast"/>
        <w:jc w:val="both"/>
        <w:rPr>
          <w:rFonts w:asciiTheme="minorHAnsi" w:hAnsiTheme="minorHAnsi" w:cstheme="minorHAnsi"/>
          <w:b/>
          <w:sz w:val="22"/>
          <w:szCs w:val="22"/>
        </w:rPr>
      </w:pPr>
      <w:r w:rsidRPr="00457E94">
        <w:rPr>
          <w:rFonts w:asciiTheme="minorHAnsi" w:hAnsiTheme="minorHAnsi" w:cstheme="minorHAnsi"/>
          <w:b/>
          <w:sz w:val="22"/>
          <w:szCs w:val="22"/>
        </w:rPr>
        <w:t>Carl Warrlich GmbH</w:t>
      </w:r>
    </w:p>
    <w:p w14:paraId="0CC40A1D" w14:textId="77777777" w:rsidR="00E72E5C" w:rsidRPr="00457E94" w:rsidRDefault="00E72E5C" w:rsidP="00457E94">
      <w:pPr>
        <w:pStyle w:val="Kopfzeile"/>
        <w:tabs>
          <w:tab w:val="clear" w:pos="4536"/>
          <w:tab w:val="clear" w:pos="9072"/>
        </w:tabs>
        <w:snapToGrid w:val="0"/>
        <w:spacing w:after="200" w:line="300" w:lineRule="atLeast"/>
        <w:jc w:val="both"/>
        <w:rPr>
          <w:rFonts w:asciiTheme="minorHAnsi" w:hAnsiTheme="minorHAnsi" w:cstheme="minorHAnsi"/>
          <w:sz w:val="22"/>
          <w:szCs w:val="22"/>
        </w:rPr>
      </w:pPr>
    </w:p>
    <w:p w14:paraId="57C4A279" w14:textId="1DCDD8A9" w:rsidR="00E72E5C" w:rsidRPr="00457E94" w:rsidRDefault="00E72E5C" w:rsidP="00457E94">
      <w:pPr>
        <w:pStyle w:val="Kopfzeile"/>
        <w:tabs>
          <w:tab w:val="clear" w:pos="4536"/>
          <w:tab w:val="clear" w:pos="9072"/>
        </w:tabs>
        <w:snapToGrid w:val="0"/>
        <w:spacing w:after="200" w:line="300" w:lineRule="atLeast"/>
        <w:jc w:val="both"/>
        <w:rPr>
          <w:rFonts w:asciiTheme="minorHAnsi" w:hAnsiTheme="minorHAnsi" w:cstheme="minorHAnsi"/>
          <w:sz w:val="22"/>
          <w:szCs w:val="22"/>
        </w:rPr>
      </w:pPr>
      <w:r w:rsidRPr="00457E94">
        <w:rPr>
          <w:rFonts w:asciiTheme="minorHAnsi" w:hAnsiTheme="minorHAnsi" w:cstheme="minorHAnsi"/>
          <w:sz w:val="22"/>
          <w:szCs w:val="22"/>
        </w:rPr>
        <w:t>Presse-Mitteilung</w:t>
      </w:r>
      <w:r w:rsidR="004B487C" w:rsidRPr="00457E94">
        <w:rPr>
          <w:rFonts w:asciiTheme="minorHAnsi" w:hAnsiTheme="minorHAnsi" w:cstheme="minorHAnsi"/>
          <w:sz w:val="22"/>
          <w:szCs w:val="22"/>
        </w:rPr>
        <w:t xml:space="preserve"> </w:t>
      </w:r>
      <w:r w:rsidR="008E0043">
        <w:rPr>
          <w:rFonts w:asciiTheme="minorHAnsi" w:hAnsiTheme="minorHAnsi" w:cstheme="minorHAnsi"/>
          <w:sz w:val="22"/>
          <w:szCs w:val="22"/>
        </w:rPr>
        <w:t>4</w:t>
      </w:r>
      <w:r w:rsidR="00FB2921" w:rsidRPr="00457E94">
        <w:rPr>
          <w:rFonts w:asciiTheme="minorHAnsi" w:hAnsiTheme="minorHAnsi" w:cstheme="minorHAnsi"/>
          <w:sz w:val="22"/>
          <w:szCs w:val="22"/>
        </w:rPr>
        <w:t>/201</w:t>
      </w:r>
      <w:r w:rsidR="00D32E0C" w:rsidRPr="00457E94">
        <w:rPr>
          <w:rFonts w:asciiTheme="minorHAnsi" w:hAnsiTheme="minorHAnsi" w:cstheme="minorHAnsi"/>
          <w:sz w:val="22"/>
          <w:szCs w:val="22"/>
        </w:rPr>
        <w:t>8</w:t>
      </w:r>
    </w:p>
    <w:p w14:paraId="2D99CEAE" w14:textId="77777777" w:rsidR="00E72E5C" w:rsidRPr="00457E94" w:rsidRDefault="00A63AC4" w:rsidP="00457E94">
      <w:pPr>
        <w:pStyle w:val="Kopfzeile"/>
        <w:tabs>
          <w:tab w:val="clear" w:pos="4536"/>
          <w:tab w:val="clear" w:pos="9072"/>
        </w:tabs>
        <w:snapToGrid w:val="0"/>
        <w:spacing w:after="200" w:line="300" w:lineRule="atLeast"/>
        <w:jc w:val="both"/>
        <w:rPr>
          <w:rFonts w:asciiTheme="minorHAnsi" w:hAnsiTheme="minorHAnsi" w:cstheme="minorHAnsi"/>
          <w:sz w:val="22"/>
          <w:szCs w:val="22"/>
        </w:rPr>
      </w:pPr>
      <w:r w:rsidRPr="00457E94">
        <w:rPr>
          <w:rFonts w:asciiTheme="minorHAnsi" w:hAnsiTheme="minorHAnsi" w:cstheme="minorHAnsi"/>
          <w:sz w:val="22"/>
          <w:szCs w:val="22"/>
        </w:rPr>
        <w:t>Informationen für Grill- und Gartenliebhaber</w:t>
      </w:r>
    </w:p>
    <w:p w14:paraId="009AB112" w14:textId="77777777" w:rsidR="00E72E5C" w:rsidRPr="00457E94" w:rsidRDefault="00E72E5C" w:rsidP="00457E94">
      <w:pPr>
        <w:pStyle w:val="Kopfzeile"/>
        <w:tabs>
          <w:tab w:val="clear" w:pos="4536"/>
          <w:tab w:val="clear" w:pos="9072"/>
        </w:tabs>
        <w:snapToGrid w:val="0"/>
        <w:spacing w:after="200" w:line="300" w:lineRule="atLeast"/>
        <w:jc w:val="both"/>
        <w:rPr>
          <w:rFonts w:asciiTheme="minorHAnsi" w:hAnsiTheme="minorHAnsi" w:cstheme="minorHAnsi"/>
          <w:sz w:val="22"/>
          <w:szCs w:val="22"/>
        </w:rPr>
      </w:pPr>
    </w:p>
    <w:p w14:paraId="159839A7" w14:textId="77777777" w:rsidR="00FF5707" w:rsidRDefault="00457E94" w:rsidP="00457E94">
      <w:pPr>
        <w:pStyle w:val="Kopfzeile"/>
        <w:tabs>
          <w:tab w:val="clear" w:pos="4536"/>
          <w:tab w:val="clear" w:pos="9072"/>
        </w:tabs>
        <w:snapToGrid w:val="0"/>
        <w:spacing w:after="200" w:line="300" w:lineRule="atLeast"/>
        <w:jc w:val="both"/>
        <w:rPr>
          <w:rFonts w:asciiTheme="minorHAnsi" w:hAnsiTheme="minorHAnsi" w:cstheme="minorHAnsi"/>
          <w:sz w:val="22"/>
          <w:szCs w:val="22"/>
        </w:rPr>
      </w:pPr>
      <w:r>
        <w:rPr>
          <w:rFonts w:asciiTheme="minorHAnsi" w:hAnsiTheme="minorHAnsi" w:cstheme="minorHAnsi"/>
          <w:sz w:val="22"/>
          <w:szCs w:val="22"/>
        </w:rPr>
        <w:tab/>
      </w:r>
      <w:r w:rsidR="008A33CD" w:rsidRPr="00457E94">
        <w:rPr>
          <w:rFonts w:asciiTheme="minorHAnsi" w:hAnsiTheme="minorHAnsi" w:cstheme="minorHAnsi"/>
          <w:sz w:val="22"/>
          <w:szCs w:val="22"/>
        </w:rPr>
        <w:tab/>
      </w:r>
      <w:r w:rsidR="008A33CD" w:rsidRPr="00457E94">
        <w:rPr>
          <w:rFonts w:asciiTheme="minorHAnsi" w:hAnsiTheme="minorHAnsi" w:cstheme="minorHAnsi"/>
          <w:sz w:val="22"/>
          <w:szCs w:val="22"/>
        </w:rPr>
        <w:tab/>
      </w:r>
      <w:r w:rsidR="008A33CD" w:rsidRPr="00457E94">
        <w:rPr>
          <w:rFonts w:asciiTheme="minorHAnsi" w:hAnsiTheme="minorHAnsi" w:cstheme="minorHAnsi"/>
          <w:sz w:val="22"/>
          <w:szCs w:val="22"/>
        </w:rPr>
        <w:tab/>
      </w:r>
      <w:r w:rsidR="008A33CD" w:rsidRPr="00457E94">
        <w:rPr>
          <w:rFonts w:asciiTheme="minorHAnsi" w:hAnsiTheme="minorHAnsi" w:cstheme="minorHAnsi"/>
          <w:sz w:val="22"/>
          <w:szCs w:val="22"/>
        </w:rPr>
        <w:tab/>
      </w:r>
      <w:r w:rsidR="008A33CD" w:rsidRPr="00457E94">
        <w:rPr>
          <w:rFonts w:asciiTheme="minorHAnsi" w:hAnsiTheme="minorHAnsi" w:cstheme="minorHAnsi"/>
          <w:sz w:val="22"/>
          <w:szCs w:val="22"/>
        </w:rPr>
        <w:tab/>
      </w:r>
      <w:r w:rsidR="008A33CD" w:rsidRPr="00457E94">
        <w:rPr>
          <w:rFonts w:asciiTheme="minorHAnsi" w:hAnsiTheme="minorHAnsi" w:cstheme="minorHAnsi"/>
          <w:sz w:val="22"/>
          <w:szCs w:val="22"/>
        </w:rPr>
        <w:tab/>
      </w:r>
      <w:r w:rsidR="008A33CD" w:rsidRPr="00457E94">
        <w:rPr>
          <w:rFonts w:asciiTheme="minorHAnsi" w:hAnsiTheme="minorHAnsi" w:cstheme="minorHAnsi"/>
          <w:sz w:val="22"/>
          <w:szCs w:val="22"/>
        </w:rPr>
        <w:tab/>
      </w:r>
    </w:p>
    <w:p w14:paraId="4987BA6F" w14:textId="0C2E61CF" w:rsidR="00E72E5C" w:rsidRPr="00457E94" w:rsidRDefault="00C86670" w:rsidP="00FF5707">
      <w:pPr>
        <w:pStyle w:val="Kopfzeile"/>
        <w:tabs>
          <w:tab w:val="clear" w:pos="4536"/>
          <w:tab w:val="clear" w:pos="9072"/>
        </w:tabs>
        <w:snapToGrid w:val="0"/>
        <w:spacing w:after="200" w:line="300" w:lineRule="atLeast"/>
        <w:ind w:left="4956" w:firstLine="708"/>
        <w:jc w:val="both"/>
        <w:rPr>
          <w:rFonts w:asciiTheme="minorHAnsi" w:hAnsiTheme="minorHAnsi" w:cstheme="minorHAnsi"/>
          <w:sz w:val="22"/>
          <w:szCs w:val="22"/>
        </w:rPr>
      </w:pPr>
      <w:r>
        <w:rPr>
          <w:rFonts w:asciiTheme="minorHAnsi" w:hAnsiTheme="minorHAnsi" w:cstheme="minorHAnsi"/>
          <w:sz w:val="22"/>
          <w:szCs w:val="22"/>
        </w:rPr>
        <w:t xml:space="preserve">        </w:t>
      </w:r>
      <w:r w:rsidR="0070585F" w:rsidRPr="00457E94">
        <w:rPr>
          <w:rFonts w:asciiTheme="minorHAnsi" w:hAnsiTheme="minorHAnsi" w:cstheme="minorHAnsi"/>
          <w:sz w:val="22"/>
          <w:szCs w:val="22"/>
        </w:rPr>
        <w:t xml:space="preserve"> </w:t>
      </w:r>
      <w:r w:rsidR="004569B9" w:rsidRPr="00457E94">
        <w:rPr>
          <w:rFonts w:asciiTheme="minorHAnsi" w:hAnsiTheme="minorHAnsi" w:cstheme="minorHAnsi"/>
          <w:sz w:val="22"/>
          <w:szCs w:val="22"/>
        </w:rPr>
        <w:t xml:space="preserve">Treffurt, den </w:t>
      </w:r>
      <w:r w:rsidR="00AF343C">
        <w:rPr>
          <w:rFonts w:asciiTheme="minorHAnsi" w:hAnsiTheme="minorHAnsi" w:cstheme="minorHAnsi"/>
          <w:sz w:val="22"/>
          <w:szCs w:val="22"/>
        </w:rPr>
        <w:t>01.10.</w:t>
      </w:r>
      <w:bookmarkStart w:id="0" w:name="_GoBack"/>
      <w:bookmarkEnd w:id="0"/>
      <w:r w:rsidR="00722EE6" w:rsidRPr="00457E94">
        <w:rPr>
          <w:rFonts w:asciiTheme="minorHAnsi" w:hAnsiTheme="minorHAnsi" w:cstheme="minorHAnsi"/>
          <w:sz w:val="22"/>
          <w:szCs w:val="22"/>
        </w:rPr>
        <w:t xml:space="preserve"> </w:t>
      </w:r>
      <w:r w:rsidR="00FB2921" w:rsidRPr="00457E94">
        <w:rPr>
          <w:rFonts w:asciiTheme="minorHAnsi" w:hAnsiTheme="minorHAnsi" w:cstheme="minorHAnsi"/>
          <w:sz w:val="22"/>
          <w:szCs w:val="22"/>
        </w:rPr>
        <w:t>201</w:t>
      </w:r>
      <w:r w:rsidR="00D32E0C" w:rsidRPr="00457E94">
        <w:rPr>
          <w:rFonts w:asciiTheme="minorHAnsi" w:hAnsiTheme="minorHAnsi" w:cstheme="minorHAnsi"/>
          <w:sz w:val="22"/>
          <w:szCs w:val="22"/>
        </w:rPr>
        <w:t>8</w:t>
      </w:r>
    </w:p>
    <w:p w14:paraId="77080552" w14:textId="77777777" w:rsidR="00457E94" w:rsidRDefault="00457E94" w:rsidP="00457E94">
      <w:pPr>
        <w:snapToGrid w:val="0"/>
        <w:spacing w:line="300" w:lineRule="atLeast"/>
        <w:ind w:right="58"/>
        <w:jc w:val="both"/>
        <w:rPr>
          <w:rFonts w:cstheme="minorHAnsi"/>
          <w:b/>
          <w:iCs/>
        </w:rPr>
      </w:pPr>
    </w:p>
    <w:p w14:paraId="09C10DA8" w14:textId="4F8D43D3" w:rsidR="009856C0" w:rsidRDefault="00C7654F" w:rsidP="00457E94">
      <w:pPr>
        <w:snapToGrid w:val="0"/>
        <w:spacing w:line="300" w:lineRule="atLeast"/>
        <w:ind w:right="58"/>
        <w:jc w:val="both"/>
        <w:rPr>
          <w:rFonts w:cstheme="minorHAnsi"/>
          <w:b/>
          <w:iCs/>
        </w:rPr>
      </w:pPr>
      <w:r>
        <w:rPr>
          <w:rFonts w:cstheme="minorHAnsi"/>
          <w:b/>
          <w:iCs/>
        </w:rPr>
        <w:t>Das leichte</w:t>
      </w:r>
      <w:r w:rsidR="008E0043">
        <w:rPr>
          <w:rFonts w:cstheme="minorHAnsi"/>
          <w:b/>
          <w:iCs/>
        </w:rPr>
        <w:t xml:space="preserve"> Spiel mit dem Feuer </w:t>
      </w:r>
    </w:p>
    <w:p w14:paraId="42AD6559" w14:textId="7EA551CB" w:rsidR="00075A6E" w:rsidRDefault="00E4328A" w:rsidP="00E4328A">
      <w:pPr>
        <w:snapToGrid w:val="0"/>
        <w:spacing w:line="300" w:lineRule="atLeast"/>
        <w:ind w:right="58"/>
        <w:jc w:val="both"/>
        <w:rPr>
          <w:rFonts w:cstheme="minorHAnsi"/>
          <w:color w:val="222222"/>
          <w:shd w:val="clear" w:color="auto" w:fill="FFFFFF"/>
        </w:rPr>
      </w:pPr>
      <w:r>
        <w:rPr>
          <w:rFonts w:cstheme="minorHAnsi"/>
          <w:color w:val="222222"/>
          <w:shd w:val="clear" w:color="auto" w:fill="FFFFFF"/>
        </w:rPr>
        <w:t xml:space="preserve">„Wer sich die Finger verbrennt, versteht nichts von dem Spiel mit Feuer“, hat Oscar Wilde einmal gesagt. </w:t>
      </w:r>
      <w:r w:rsidR="00075A6E">
        <w:rPr>
          <w:rFonts w:cstheme="minorHAnsi"/>
          <w:color w:val="222222"/>
          <w:shd w:val="clear" w:color="auto" w:fill="FFFFFF"/>
        </w:rPr>
        <w:t xml:space="preserve">Damit aber das </w:t>
      </w:r>
      <w:r w:rsidR="00FF5707">
        <w:rPr>
          <w:rFonts w:cstheme="minorHAnsi"/>
          <w:color w:val="222222"/>
          <w:shd w:val="clear" w:color="auto" w:fill="FFFFFF"/>
        </w:rPr>
        <w:t>Hantieren</w:t>
      </w:r>
      <w:r w:rsidR="00075A6E">
        <w:rPr>
          <w:rFonts w:cstheme="minorHAnsi"/>
          <w:color w:val="222222"/>
          <w:shd w:val="clear" w:color="auto" w:fill="FFFFFF"/>
        </w:rPr>
        <w:t xml:space="preserve"> mit den Flammen im heimischen Kamin in der Wintersaison sicher und zuverlässig gelingt, lohnt es sich, ein paar einfache Regeln zu beachten. </w:t>
      </w:r>
    </w:p>
    <w:p w14:paraId="07ECBC28" w14:textId="5713D85E" w:rsidR="00E4328A" w:rsidRDefault="00075A6E" w:rsidP="00075A6E">
      <w:pPr>
        <w:snapToGrid w:val="0"/>
        <w:spacing w:line="300" w:lineRule="atLeast"/>
        <w:ind w:right="58"/>
        <w:jc w:val="both"/>
        <w:rPr>
          <w:rFonts w:cstheme="minorHAnsi"/>
          <w:color w:val="222222"/>
          <w:shd w:val="clear" w:color="auto" w:fill="FFFFFF"/>
        </w:rPr>
      </w:pPr>
      <w:r>
        <w:rPr>
          <w:rFonts w:cstheme="minorHAnsi"/>
          <w:color w:val="222222"/>
          <w:shd w:val="clear" w:color="auto" w:fill="FFFFFF"/>
        </w:rPr>
        <w:t>Rund 12 Millionen Kaminöfen gibt es in Deutschland und die Zahl der Haushalte, die einen Kamin im Wohnraum installieren,</w:t>
      </w:r>
      <w:r w:rsidR="00FF5707">
        <w:rPr>
          <w:rFonts w:cstheme="minorHAnsi"/>
          <w:color w:val="222222"/>
          <w:shd w:val="clear" w:color="auto" w:fill="FFFFFF"/>
        </w:rPr>
        <w:t xml:space="preserve"> </w:t>
      </w:r>
      <w:r>
        <w:rPr>
          <w:rFonts w:cstheme="minorHAnsi"/>
          <w:color w:val="222222"/>
          <w:shd w:val="clear" w:color="auto" w:fill="FFFFFF"/>
        </w:rPr>
        <w:t xml:space="preserve">nimmt weiter zu. Denn ein Kaminfeuer verströmt eine angenehme und natürliche Wärme und sorgt gleichzeitig für eine wohnliche und romantische Atmosphäre.  </w:t>
      </w:r>
    </w:p>
    <w:p w14:paraId="67ED1139" w14:textId="2A236815" w:rsidR="00651BD9" w:rsidRDefault="00651BD9" w:rsidP="00075A6E">
      <w:pPr>
        <w:snapToGrid w:val="0"/>
        <w:spacing w:line="300" w:lineRule="atLeast"/>
        <w:ind w:right="58"/>
        <w:jc w:val="both"/>
        <w:rPr>
          <w:rFonts w:ascii="Calibri" w:hAnsi="Calibri" w:cs="Calibri"/>
          <w:iCs/>
        </w:rPr>
      </w:pPr>
      <w:r>
        <w:rPr>
          <w:rFonts w:ascii="Calibri" w:hAnsi="Calibri" w:cs="Calibri"/>
          <w:iCs/>
        </w:rPr>
        <w:t xml:space="preserve">Wer beim Entfachen des Feuers alles richtig machen will, der sollte zunächst einmal darauf achten, dass die Holzscheite gut durchgetrocknet sind. Sie sollten nicht mehr als 20 Prozent Restfeuchte besitzen, da sonst zu viel Energie für das Verdampfen des Wassers verwendet wird und das Feuer durch die Verdunstung heruntergekühlt wird.  </w:t>
      </w:r>
    </w:p>
    <w:p w14:paraId="2E99D85C" w14:textId="6BF3C67C" w:rsidR="004742B5" w:rsidRPr="00457E94" w:rsidRDefault="00651BD9" w:rsidP="00457E94">
      <w:pPr>
        <w:snapToGrid w:val="0"/>
        <w:spacing w:line="300" w:lineRule="atLeast"/>
        <w:ind w:right="58"/>
        <w:jc w:val="both"/>
        <w:rPr>
          <w:rFonts w:cstheme="minorHAnsi"/>
          <w:iCs/>
        </w:rPr>
      </w:pPr>
      <w:r>
        <w:rPr>
          <w:rFonts w:ascii="Calibri" w:hAnsi="Calibri" w:cs="Calibri"/>
          <w:iCs/>
        </w:rPr>
        <w:t>Hat man das</w:t>
      </w:r>
      <w:r w:rsidR="00FF5707">
        <w:rPr>
          <w:rFonts w:ascii="Calibri" w:hAnsi="Calibri" w:cs="Calibri"/>
          <w:iCs/>
        </w:rPr>
        <w:t xml:space="preserve"> trockene</w:t>
      </w:r>
      <w:r>
        <w:rPr>
          <w:rFonts w:ascii="Calibri" w:hAnsi="Calibri" w:cs="Calibri"/>
          <w:iCs/>
        </w:rPr>
        <w:t xml:space="preserve"> Holz im Kamin aufgeschichtet und den Aschebehälter geleert, kann es losgehen – das Feuer wird entzündet. Damit man den Kamin sicher, rußfrei und ohne </w:t>
      </w:r>
      <w:r w:rsidR="00FF5707">
        <w:rPr>
          <w:rFonts w:ascii="Calibri" w:hAnsi="Calibri" w:cs="Calibri"/>
          <w:iCs/>
        </w:rPr>
        <w:t>Angst vor gefährlichen V</w:t>
      </w:r>
      <w:r>
        <w:rPr>
          <w:rFonts w:ascii="Calibri" w:hAnsi="Calibri" w:cs="Calibri"/>
          <w:iCs/>
        </w:rPr>
        <w:t>erpuffungen entzünden kann, lohnt sich der Griff zu einem speziellen Kaminanzünder, wie de</w:t>
      </w:r>
      <w:r w:rsidR="00FF5707">
        <w:rPr>
          <w:rFonts w:ascii="Calibri" w:hAnsi="Calibri" w:cs="Calibri"/>
          <w:iCs/>
        </w:rPr>
        <w:t>m</w:t>
      </w:r>
      <w:r>
        <w:rPr>
          <w:rFonts w:ascii="Calibri" w:hAnsi="Calibri" w:cs="Calibri"/>
          <w:iCs/>
        </w:rPr>
        <w:t xml:space="preserve"> FLAMAX ™</w:t>
      </w:r>
      <w:r w:rsidR="00FF5707">
        <w:rPr>
          <w:rFonts w:ascii="Calibri" w:hAnsi="Calibri" w:cs="Calibri"/>
          <w:iCs/>
        </w:rPr>
        <w:t>A</w:t>
      </w:r>
      <w:r>
        <w:rPr>
          <w:rFonts w:ascii="Calibri" w:hAnsi="Calibri" w:cs="Calibri"/>
          <w:iCs/>
        </w:rPr>
        <w:t>nzündgel. Diese weiße, pastöse Creme</w:t>
      </w:r>
      <w:r w:rsidR="00FF5707">
        <w:rPr>
          <w:rFonts w:ascii="Calibri" w:hAnsi="Calibri" w:cs="Calibri"/>
          <w:iCs/>
        </w:rPr>
        <w:t xml:space="preserve"> wird in Deutschland hergestellt, </w:t>
      </w:r>
      <w:r>
        <w:rPr>
          <w:rFonts w:ascii="Calibri" w:hAnsi="Calibri" w:cs="Calibri"/>
          <w:iCs/>
        </w:rPr>
        <w:t xml:space="preserve">besteht aus hochwertigem N-Paraffin und ist in der Handhabung völlig ungefährlich. Aus einer Ein-Liter-Flasche lässt sich das Gel bequem auftragen und sicher anzünden. Es </w:t>
      </w:r>
      <w:r w:rsidR="00FF5707">
        <w:rPr>
          <w:rFonts w:ascii="Calibri" w:hAnsi="Calibri" w:cs="Calibri"/>
          <w:iCs/>
        </w:rPr>
        <w:t xml:space="preserve">zündet langsam an, erst nach und nach wird das Holz durchtränkt und entflammt. Die pastöse Konsistenz des FLAMAX ™Anzündgels verhindert zudem ein Auslaufen beim versehentlichen Umfallen der Flasche und reduziert die Gefahr des Verschluckens durch Kinder enorm. Der Anzünder, der vom TÜV geprüft und nach DIN EN zertifiziert ist, </w:t>
      </w:r>
      <w:r>
        <w:rPr>
          <w:rFonts w:ascii="Calibri" w:hAnsi="Calibri" w:cs="Calibri"/>
          <w:iCs/>
        </w:rPr>
        <w:t>verbrennt</w:t>
      </w:r>
      <w:r w:rsidR="00FF5707">
        <w:rPr>
          <w:rFonts w:ascii="Calibri" w:hAnsi="Calibri" w:cs="Calibri"/>
          <w:iCs/>
        </w:rPr>
        <w:t xml:space="preserve"> zudem</w:t>
      </w:r>
      <w:r>
        <w:rPr>
          <w:rFonts w:ascii="Calibri" w:hAnsi="Calibri" w:cs="Calibri"/>
          <w:iCs/>
        </w:rPr>
        <w:t xml:space="preserve"> ganz ohne Geruch, </w:t>
      </w:r>
      <w:r w:rsidR="00FF5707">
        <w:rPr>
          <w:rFonts w:ascii="Calibri" w:hAnsi="Calibri" w:cs="Calibri"/>
          <w:iCs/>
        </w:rPr>
        <w:t>was im Wohnraum bei geschlossenen Fenstern i</w:t>
      </w:r>
      <w:r w:rsidR="004F38E8">
        <w:rPr>
          <w:rFonts w:ascii="Calibri" w:hAnsi="Calibri" w:cs="Calibri"/>
          <w:iCs/>
        </w:rPr>
        <w:t xml:space="preserve">n </w:t>
      </w:r>
      <w:r w:rsidR="00FF5707">
        <w:rPr>
          <w:rFonts w:ascii="Calibri" w:hAnsi="Calibri" w:cs="Calibri"/>
          <w:iCs/>
        </w:rPr>
        <w:t xml:space="preserve">der kalten Jahreszeit auch dringend erforderlich ist. </w:t>
      </w:r>
      <w:r w:rsidR="004F38E8">
        <w:rPr>
          <w:rFonts w:ascii="Calibri" w:hAnsi="Calibri" w:cs="Calibri"/>
          <w:iCs/>
        </w:rPr>
        <w:t xml:space="preserve">Und das Spiel mit dem Feuer am heimischen Kamin wird so zu einer sicheren und sauberen Sache.                                            </w:t>
      </w:r>
      <w:r w:rsidR="00FF5707">
        <w:rPr>
          <w:rFonts w:ascii="Calibri" w:hAnsi="Calibri" w:cs="Calibri"/>
          <w:iCs/>
        </w:rPr>
        <w:t xml:space="preserve">            </w:t>
      </w:r>
      <w:r w:rsidR="004F38E8">
        <w:rPr>
          <w:rFonts w:ascii="Calibri" w:hAnsi="Calibri" w:cs="Calibri"/>
          <w:iCs/>
        </w:rPr>
        <w:t xml:space="preserve">     </w:t>
      </w:r>
      <w:r w:rsidR="00FF5707">
        <w:rPr>
          <w:rFonts w:ascii="Calibri" w:hAnsi="Calibri" w:cs="Calibri"/>
          <w:iCs/>
        </w:rPr>
        <w:t xml:space="preserve">       (Warrl</w:t>
      </w:r>
      <w:r w:rsidR="00457E94">
        <w:rPr>
          <w:rFonts w:cstheme="minorHAnsi"/>
          <w:iCs/>
        </w:rPr>
        <w:t>ich</w:t>
      </w:r>
      <w:r w:rsidR="004742B5" w:rsidRPr="00457E94">
        <w:rPr>
          <w:rFonts w:cstheme="minorHAnsi"/>
          <w:iCs/>
        </w:rPr>
        <w:t>)</w:t>
      </w:r>
    </w:p>
    <w:p w14:paraId="5F0E1AA9" w14:textId="77777777" w:rsidR="007B0834" w:rsidRPr="00457E94" w:rsidRDefault="007B0834" w:rsidP="00457E94">
      <w:pPr>
        <w:spacing w:line="300" w:lineRule="atLeast"/>
        <w:jc w:val="both"/>
        <w:rPr>
          <w:rFonts w:eastAsia="Calibri" w:cstheme="minorHAnsi"/>
        </w:rPr>
      </w:pPr>
      <w:r w:rsidRPr="00457E94">
        <w:rPr>
          <w:rFonts w:eastAsia="Calibri" w:cstheme="minorHAnsi"/>
        </w:rPr>
        <w:t xml:space="preserve">Mehr Informationen unter </w:t>
      </w:r>
      <w:hyperlink r:id="rId9" w:history="1">
        <w:r w:rsidR="00E01E79" w:rsidRPr="00457E94">
          <w:rPr>
            <w:rStyle w:val="Hyperlink"/>
            <w:rFonts w:eastAsia="Calibri" w:cstheme="minorHAnsi"/>
          </w:rPr>
          <w:t>www.warrlich.eu</w:t>
        </w:r>
      </w:hyperlink>
      <w:r w:rsidR="00E01E79" w:rsidRPr="00457E94">
        <w:rPr>
          <w:rFonts w:eastAsia="Calibri" w:cstheme="minorHAnsi"/>
        </w:rPr>
        <w:t xml:space="preserve"> </w:t>
      </w:r>
    </w:p>
    <w:p w14:paraId="3B21AC0C" w14:textId="77777777" w:rsidR="00E72E5C" w:rsidRPr="00457E94" w:rsidRDefault="00E72E5C" w:rsidP="00457E94">
      <w:pPr>
        <w:pStyle w:val="Kopfzeile"/>
        <w:tabs>
          <w:tab w:val="clear" w:pos="4536"/>
          <w:tab w:val="clear" w:pos="9072"/>
        </w:tabs>
        <w:snapToGrid w:val="0"/>
        <w:spacing w:after="200" w:line="300" w:lineRule="atLeast"/>
        <w:jc w:val="both"/>
        <w:rPr>
          <w:rFonts w:asciiTheme="minorHAnsi" w:hAnsiTheme="minorHAnsi" w:cstheme="minorHAnsi"/>
          <w:sz w:val="22"/>
          <w:szCs w:val="22"/>
        </w:rPr>
      </w:pPr>
    </w:p>
    <w:p w14:paraId="15D21C5B" w14:textId="7151145A" w:rsidR="006A3885" w:rsidRPr="00457E94" w:rsidRDefault="006A3885" w:rsidP="00457E94">
      <w:pPr>
        <w:pStyle w:val="Kopfzeile"/>
        <w:tabs>
          <w:tab w:val="clear" w:pos="4536"/>
          <w:tab w:val="clear" w:pos="9072"/>
        </w:tabs>
        <w:spacing w:after="200" w:line="300" w:lineRule="atLeast"/>
        <w:jc w:val="both"/>
        <w:rPr>
          <w:rFonts w:asciiTheme="minorHAnsi" w:hAnsiTheme="minorHAnsi" w:cstheme="minorHAnsi"/>
          <w:color w:val="000000"/>
          <w:sz w:val="22"/>
          <w:szCs w:val="22"/>
        </w:rPr>
      </w:pPr>
    </w:p>
    <w:p w14:paraId="38969A4A" w14:textId="6A8F7EDE" w:rsidR="00E46EE1" w:rsidRPr="00457E94" w:rsidRDefault="00E46EE1" w:rsidP="00457E94">
      <w:pPr>
        <w:pStyle w:val="Kopfzeile"/>
        <w:tabs>
          <w:tab w:val="clear" w:pos="4536"/>
          <w:tab w:val="clear" w:pos="9072"/>
        </w:tabs>
        <w:spacing w:after="200" w:line="300" w:lineRule="atLeast"/>
        <w:jc w:val="both"/>
        <w:rPr>
          <w:rFonts w:asciiTheme="minorHAnsi" w:hAnsiTheme="minorHAnsi" w:cstheme="minorHAnsi"/>
          <w:color w:val="000000"/>
          <w:sz w:val="22"/>
          <w:szCs w:val="22"/>
        </w:rPr>
      </w:pPr>
    </w:p>
    <w:p w14:paraId="04A9CA73" w14:textId="4E86AFBD" w:rsidR="00E46EE1" w:rsidRPr="00457E94" w:rsidRDefault="00967653" w:rsidP="00457E94">
      <w:pPr>
        <w:pStyle w:val="Kopfzeile"/>
        <w:tabs>
          <w:tab w:val="clear" w:pos="4536"/>
          <w:tab w:val="clear" w:pos="9072"/>
        </w:tabs>
        <w:spacing w:after="200" w:line="300" w:lineRule="atLeast"/>
        <w:jc w:val="both"/>
        <w:rPr>
          <w:rFonts w:asciiTheme="minorHAnsi" w:hAnsiTheme="minorHAnsi" w:cstheme="minorHAnsi"/>
          <w:color w:val="000000"/>
          <w:sz w:val="22"/>
          <w:szCs w:val="22"/>
        </w:rPr>
      </w:pPr>
      <w:r w:rsidRPr="00BB261F">
        <w:rPr>
          <w:rFonts w:asciiTheme="minorHAnsi" w:hAnsiTheme="minorHAnsi" w:cstheme="minorHAnsi"/>
          <w:noProof/>
          <w:color w:val="000000"/>
          <w:sz w:val="22"/>
          <w:szCs w:val="22"/>
        </w:rPr>
        <w:drawing>
          <wp:anchor distT="0" distB="0" distL="114300" distR="114300" simplePos="0" relativeHeight="251664384" behindDoc="0" locked="0" layoutInCell="1" allowOverlap="1" wp14:anchorId="34E740DC" wp14:editId="2010C6FF">
            <wp:simplePos x="0" y="0"/>
            <wp:positionH relativeFrom="margin">
              <wp:align>left</wp:align>
            </wp:positionH>
            <wp:positionV relativeFrom="paragraph">
              <wp:posOffset>27305</wp:posOffset>
            </wp:positionV>
            <wp:extent cx="4894412" cy="3263900"/>
            <wp:effectExtent l="0" t="0" r="1905" b="0"/>
            <wp:wrapNone/>
            <wp:docPr id="3" name="Grafik 3" descr="C:\Daten\WARRLICH\2018\Presse_2018\Bilder\FLAMAX Anzünd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WARRLICH\2018\Presse_2018\Bilder\FLAMAX Anzündge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4412" cy="326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84EC9" w14:textId="77777777" w:rsidR="006A3885" w:rsidRPr="00457E94" w:rsidRDefault="006A3885" w:rsidP="00457E94">
      <w:pPr>
        <w:pStyle w:val="Kopfzeile"/>
        <w:tabs>
          <w:tab w:val="clear" w:pos="4536"/>
          <w:tab w:val="clear" w:pos="9072"/>
        </w:tabs>
        <w:spacing w:after="200" w:line="300" w:lineRule="atLeast"/>
        <w:jc w:val="both"/>
        <w:rPr>
          <w:rFonts w:asciiTheme="minorHAnsi" w:hAnsiTheme="minorHAnsi" w:cstheme="minorHAnsi"/>
          <w:color w:val="000000"/>
          <w:sz w:val="22"/>
          <w:szCs w:val="22"/>
        </w:rPr>
      </w:pPr>
    </w:p>
    <w:p w14:paraId="1F83208E" w14:textId="6DF39EB2" w:rsidR="006A3885" w:rsidRPr="00457E94" w:rsidRDefault="00967653" w:rsidP="00457E94">
      <w:pPr>
        <w:pStyle w:val="Kopfzeile"/>
        <w:tabs>
          <w:tab w:val="clear" w:pos="4536"/>
          <w:tab w:val="clear" w:pos="9072"/>
        </w:tabs>
        <w:spacing w:after="200" w:line="300" w:lineRule="atLeast"/>
        <w:jc w:val="both"/>
        <w:rPr>
          <w:rFonts w:asciiTheme="minorHAnsi" w:hAnsiTheme="minorHAnsi" w:cstheme="minorHAnsi"/>
          <w:color w:val="000000"/>
          <w:sz w:val="22"/>
          <w:szCs w:val="22"/>
        </w:rPr>
      </w:pPr>
      <w:r>
        <w:rPr>
          <w:rFonts w:asciiTheme="minorHAnsi" w:hAnsiTheme="minorHAnsi" w:cstheme="minorHAnsi"/>
          <w:noProof/>
          <w:color w:val="000000"/>
          <w:sz w:val="22"/>
          <w:szCs w:val="22"/>
        </w:rPr>
        <w:drawing>
          <wp:anchor distT="0" distB="0" distL="114300" distR="114300" simplePos="0" relativeHeight="251665408" behindDoc="0" locked="0" layoutInCell="1" allowOverlap="1" wp14:anchorId="594B1B6C" wp14:editId="0673A275">
            <wp:simplePos x="0" y="0"/>
            <wp:positionH relativeFrom="column">
              <wp:posOffset>3977005</wp:posOffset>
            </wp:positionH>
            <wp:positionV relativeFrom="paragraph">
              <wp:posOffset>46355</wp:posOffset>
            </wp:positionV>
            <wp:extent cx="2268000" cy="1116000"/>
            <wp:effectExtent l="19050" t="19050" r="18415" b="2730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8201_Detai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8000" cy="1116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714E4EAD" w14:textId="372A545F" w:rsidR="006A3885" w:rsidRPr="00457E94" w:rsidRDefault="006A3885" w:rsidP="00457E94">
      <w:pPr>
        <w:pStyle w:val="Kopfzeile"/>
        <w:tabs>
          <w:tab w:val="clear" w:pos="4536"/>
          <w:tab w:val="clear" w:pos="9072"/>
        </w:tabs>
        <w:spacing w:after="200" w:line="300" w:lineRule="atLeast"/>
        <w:jc w:val="both"/>
        <w:rPr>
          <w:rFonts w:asciiTheme="minorHAnsi" w:hAnsiTheme="minorHAnsi" w:cstheme="minorHAnsi"/>
          <w:color w:val="000000"/>
          <w:sz w:val="22"/>
          <w:szCs w:val="22"/>
        </w:rPr>
      </w:pPr>
    </w:p>
    <w:p w14:paraId="3D36AEDE" w14:textId="72453D2E" w:rsidR="00BB261F" w:rsidRDefault="00BB261F" w:rsidP="00457E94">
      <w:pPr>
        <w:pStyle w:val="Kopfzeile"/>
        <w:tabs>
          <w:tab w:val="clear" w:pos="4536"/>
          <w:tab w:val="clear" w:pos="9072"/>
        </w:tabs>
        <w:spacing w:after="200" w:line="300" w:lineRule="atLeast"/>
        <w:jc w:val="both"/>
        <w:rPr>
          <w:rFonts w:asciiTheme="minorHAnsi" w:hAnsiTheme="minorHAnsi" w:cstheme="minorHAnsi"/>
          <w:color w:val="000000"/>
          <w:sz w:val="22"/>
          <w:szCs w:val="22"/>
        </w:rPr>
      </w:pPr>
    </w:p>
    <w:p w14:paraId="104F3866" w14:textId="77777777" w:rsidR="00BB261F" w:rsidRDefault="00BB261F" w:rsidP="00457E94">
      <w:pPr>
        <w:pStyle w:val="Kopfzeile"/>
        <w:tabs>
          <w:tab w:val="clear" w:pos="4536"/>
          <w:tab w:val="clear" w:pos="9072"/>
        </w:tabs>
        <w:spacing w:after="200" w:line="300" w:lineRule="atLeast"/>
        <w:jc w:val="both"/>
        <w:rPr>
          <w:rFonts w:asciiTheme="minorHAnsi" w:hAnsiTheme="minorHAnsi" w:cstheme="minorHAnsi"/>
          <w:color w:val="000000"/>
          <w:sz w:val="22"/>
          <w:szCs w:val="22"/>
        </w:rPr>
      </w:pPr>
    </w:p>
    <w:p w14:paraId="31F90C25" w14:textId="4C317206" w:rsidR="00BB261F" w:rsidRDefault="00BB261F" w:rsidP="00457E94">
      <w:pPr>
        <w:pStyle w:val="Kopfzeile"/>
        <w:tabs>
          <w:tab w:val="clear" w:pos="4536"/>
          <w:tab w:val="clear" w:pos="9072"/>
        </w:tabs>
        <w:spacing w:after="200" w:line="300" w:lineRule="atLeast"/>
        <w:jc w:val="both"/>
        <w:rPr>
          <w:rFonts w:asciiTheme="minorHAnsi" w:hAnsiTheme="minorHAnsi" w:cstheme="minorHAnsi"/>
          <w:color w:val="000000"/>
          <w:sz w:val="22"/>
          <w:szCs w:val="22"/>
        </w:rPr>
      </w:pPr>
    </w:p>
    <w:p w14:paraId="36482593" w14:textId="375937B3" w:rsidR="00BB261F" w:rsidRDefault="00BB261F" w:rsidP="00457E94">
      <w:pPr>
        <w:pStyle w:val="Kopfzeile"/>
        <w:tabs>
          <w:tab w:val="clear" w:pos="4536"/>
          <w:tab w:val="clear" w:pos="9072"/>
        </w:tabs>
        <w:spacing w:after="200" w:line="300" w:lineRule="atLeast"/>
        <w:jc w:val="both"/>
        <w:rPr>
          <w:rFonts w:asciiTheme="minorHAnsi" w:hAnsiTheme="minorHAnsi" w:cstheme="minorHAnsi"/>
          <w:color w:val="000000"/>
          <w:sz w:val="22"/>
          <w:szCs w:val="22"/>
        </w:rPr>
      </w:pPr>
    </w:p>
    <w:p w14:paraId="2203DBDA" w14:textId="006B3132" w:rsidR="00BB261F" w:rsidRDefault="00BB261F" w:rsidP="00457E94">
      <w:pPr>
        <w:pStyle w:val="Kopfzeile"/>
        <w:tabs>
          <w:tab w:val="clear" w:pos="4536"/>
          <w:tab w:val="clear" w:pos="9072"/>
        </w:tabs>
        <w:spacing w:after="200" w:line="300" w:lineRule="atLeast"/>
        <w:jc w:val="both"/>
        <w:rPr>
          <w:rFonts w:asciiTheme="minorHAnsi" w:hAnsiTheme="minorHAnsi" w:cstheme="minorHAnsi"/>
          <w:color w:val="000000"/>
          <w:sz w:val="22"/>
          <w:szCs w:val="22"/>
        </w:rPr>
      </w:pPr>
    </w:p>
    <w:p w14:paraId="2B905709" w14:textId="53005D11" w:rsidR="00BB261F" w:rsidRDefault="00BB261F" w:rsidP="00457E94">
      <w:pPr>
        <w:pStyle w:val="Kopfzeile"/>
        <w:tabs>
          <w:tab w:val="clear" w:pos="4536"/>
          <w:tab w:val="clear" w:pos="9072"/>
        </w:tabs>
        <w:spacing w:after="200" w:line="300" w:lineRule="atLeast"/>
        <w:jc w:val="both"/>
        <w:rPr>
          <w:rFonts w:asciiTheme="minorHAnsi" w:hAnsiTheme="minorHAnsi" w:cstheme="minorHAnsi"/>
          <w:color w:val="000000"/>
          <w:sz w:val="22"/>
          <w:szCs w:val="22"/>
        </w:rPr>
      </w:pPr>
    </w:p>
    <w:p w14:paraId="344488EB" w14:textId="3650E194" w:rsidR="00BB261F" w:rsidRDefault="00BB261F" w:rsidP="00457E94">
      <w:pPr>
        <w:pStyle w:val="Kopfzeile"/>
        <w:tabs>
          <w:tab w:val="clear" w:pos="4536"/>
          <w:tab w:val="clear" w:pos="9072"/>
        </w:tabs>
        <w:spacing w:after="200" w:line="300" w:lineRule="atLeast"/>
        <w:jc w:val="both"/>
        <w:rPr>
          <w:rFonts w:asciiTheme="minorHAnsi" w:hAnsiTheme="minorHAnsi" w:cstheme="minorHAnsi"/>
          <w:color w:val="000000"/>
          <w:sz w:val="22"/>
          <w:szCs w:val="22"/>
        </w:rPr>
      </w:pPr>
    </w:p>
    <w:p w14:paraId="642D44BC" w14:textId="22844B7F" w:rsidR="00205A8A" w:rsidRPr="00457E94" w:rsidRDefault="00FB2921" w:rsidP="00457E94">
      <w:pPr>
        <w:pStyle w:val="Kopfzeile"/>
        <w:tabs>
          <w:tab w:val="clear" w:pos="4536"/>
          <w:tab w:val="clear" w:pos="9072"/>
        </w:tabs>
        <w:spacing w:after="200" w:line="300" w:lineRule="atLeast"/>
        <w:jc w:val="both"/>
        <w:rPr>
          <w:rFonts w:asciiTheme="minorHAnsi" w:hAnsiTheme="minorHAnsi" w:cstheme="minorHAnsi"/>
          <w:color w:val="000000"/>
          <w:sz w:val="22"/>
          <w:szCs w:val="22"/>
        </w:rPr>
      </w:pPr>
      <w:r w:rsidRPr="00457E94">
        <w:rPr>
          <w:rFonts w:asciiTheme="minorHAnsi" w:hAnsiTheme="minorHAnsi" w:cstheme="minorHAnsi"/>
          <w:color w:val="000000"/>
          <w:sz w:val="22"/>
          <w:szCs w:val="22"/>
        </w:rPr>
        <w:t>Foto: Warrlich/201</w:t>
      </w:r>
      <w:r w:rsidR="006F011C" w:rsidRPr="00457E94">
        <w:rPr>
          <w:rFonts w:asciiTheme="minorHAnsi" w:hAnsiTheme="minorHAnsi" w:cstheme="minorHAnsi"/>
          <w:color w:val="000000"/>
          <w:sz w:val="22"/>
          <w:szCs w:val="22"/>
        </w:rPr>
        <w:t>8</w:t>
      </w:r>
    </w:p>
    <w:p w14:paraId="0C61FFBB" w14:textId="34DE4437" w:rsidR="004A1502" w:rsidRPr="004A1502" w:rsidRDefault="004666E7" w:rsidP="00457E94">
      <w:pPr>
        <w:pStyle w:val="Kopfzeile"/>
        <w:tabs>
          <w:tab w:val="clear" w:pos="4536"/>
          <w:tab w:val="clear" w:pos="9072"/>
        </w:tabs>
        <w:spacing w:after="200" w:line="300" w:lineRule="atLeast"/>
        <w:jc w:val="both"/>
        <w:rPr>
          <w:rFonts w:asciiTheme="minorHAnsi" w:hAnsiTheme="minorHAnsi" w:cstheme="minorHAnsi"/>
          <w:color w:val="000000"/>
          <w:sz w:val="22"/>
          <w:szCs w:val="22"/>
        </w:rPr>
      </w:pPr>
      <w:r w:rsidRPr="004A1502">
        <w:rPr>
          <w:rFonts w:asciiTheme="minorHAnsi" w:hAnsiTheme="minorHAnsi" w:cstheme="minorHAnsi"/>
          <w:color w:val="000000"/>
          <w:sz w:val="22"/>
          <w:szCs w:val="22"/>
        </w:rPr>
        <w:t>Ein Kaminfeuer</w:t>
      </w:r>
      <w:r w:rsidR="00C7654F">
        <w:rPr>
          <w:rFonts w:asciiTheme="minorHAnsi" w:hAnsiTheme="minorHAnsi" w:cstheme="minorHAnsi"/>
          <w:color w:val="000000"/>
          <w:sz w:val="22"/>
          <w:szCs w:val="22"/>
        </w:rPr>
        <w:t xml:space="preserve"> </w:t>
      </w:r>
      <w:r w:rsidRPr="004A1502">
        <w:rPr>
          <w:rFonts w:asciiTheme="minorHAnsi" w:hAnsiTheme="minorHAnsi" w:cstheme="minorHAnsi"/>
          <w:color w:val="000000"/>
          <w:sz w:val="22"/>
          <w:szCs w:val="22"/>
        </w:rPr>
        <w:t>schafft eine wohnliche und romantische Atmosphäre. Damit das Feuer im Wohnbereich sicher</w:t>
      </w:r>
      <w:r w:rsidR="004A1502" w:rsidRPr="004A1502">
        <w:rPr>
          <w:rFonts w:asciiTheme="minorHAnsi" w:hAnsiTheme="minorHAnsi" w:cstheme="minorHAnsi"/>
          <w:color w:val="000000"/>
          <w:sz w:val="22"/>
          <w:szCs w:val="22"/>
        </w:rPr>
        <w:t xml:space="preserve"> und ohne die Gefahr von Verpuffungen entfacht werden kann, </w:t>
      </w:r>
      <w:r w:rsidR="004A1502" w:rsidRPr="004A1502">
        <w:rPr>
          <w:rFonts w:ascii="Calibri" w:hAnsi="Calibri" w:cs="Calibri"/>
          <w:iCs/>
          <w:sz w:val="22"/>
          <w:szCs w:val="22"/>
        </w:rPr>
        <w:t>lohnt sich der Griff zu einem speziellen Kaminanzünder, wie dem FLAMAX ™Anzündgel.</w:t>
      </w:r>
      <w:r w:rsidR="004A1502" w:rsidRPr="004A1502">
        <w:rPr>
          <w:rFonts w:asciiTheme="minorHAnsi" w:hAnsiTheme="minorHAnsi" w:cstheme="minorHAnsi"/>
          <w:color w:val="000000"/>
          <w:sz w:val="22"/>
          <w:szCs w:val="22"/>
        </w:rPr>
        <w:t xml:space="preserve"> </w:t>
      </w:r>
      <w:r w:rsidR="004A1502" w:rsidRPr="004A1502">
        <w:rPr>
          <w:rFonts w:ascii="Calibri" w:hAnsi="Calibri" w:cs="Calibri"/>
          <w:iCs/>
          <w:sz w:val="22"/>
          <w:szCs w:val="22"/>
        </w:rPr>
        <w:t>Diese weiße, pastöse Creme besteht aus hochwertigem N-Paraffin</w:t>
      </w:r>
      <w:r w:rsidR="00A57BBD">
        <w:rPr>
          <w:rFonts w:ascii="Calibri" w:hAnsi="Calibri" w:cs="Calibri"/>
          <w:iCs/>
          <w:sz w:val="22"/>
          <w:szCs w:val="22"/>
        </w:rPr>
        <w:t xml:space="preserve"> und </w:t>
      </w:r>
      <w:r w:rsidR="004A1502" w:rsidRPr="004A1502">
        <w:rPr>
          <w:rFonts w:ascii="Calibri" w:hAnsi="Calibri" w:cs="Calibri"/>
          <w:iCs/>
          <w:sz w:val="22"/>
          <w:szCs w:val="22"/>
        </w:rPr>
        <w:t>zündet langsam an</w:t>
      </w:r>
      <w:r w:rsidR="00A57BBD">
        <w:rPr>
          <w:rFonts w:ascii="Calibri" w:hAnsi="Calibri" w:cs="Calibri"/>
          <w:iCs/>
          <w:sz w:val="22"/>
          <w:szCs w:val="22"/>
        </w:rPr>
        <w:t>. E</w:t>
      </w:r>
      <w:r w:rsidR="004A1502" w:rsidRPr="004A1502">
        <w:rPr>
          <w:rFonts w:ascii="Calibri" w:hAnsi="Calibri" w:cs="Calibri"/>
          <w:iCs/>
          <w:sz w:val="22"/>
          <w:szCs w:val="22"/>
        </w:rPr>
        <w:t>rst nach und nach wird das Holz durchtränkt und entflammt.</w:t>
      </w:r>
    </w:p>
    <w:p w14:paraId="60C3898E" w14:textId="77777777" w:rsidR="000D47B9" w:rsidRPr="00457E94" w:rsidRDefault="000D47B9" w:rsidP="00457E94">
      <w:pPr>
        <w:pStyle w:val="Kopfzeile"/>
        <w:tabs>
          <w:tab w:val="clear" w:pos="4536"/>
          <w:tab w:val="clear" w:pos="9072"/>
        </w:tabs>
        <w:snapToGrid w:val="0"/>
        <w:spacing w:after="200" w:line="300" w:lineRule="atLeast"/>
        <w:jc w:val="both"/>
        <w:rPr>
          <w:rFonts w:asciiTheme="minorHAnsi" w:hAnsiTheme="minorHAnsi" w:cstheme="minorHAnsi"/>
          <w:sz w:val="22"/>
          <w:szCs w:val="22"/>
        </w:rPr>
      </w:pPr>
    </w:p>
    <w:p w14:paraId="4880F45D" w14:textId="04B07997" w:rsidR="00462491" w:rsidRPr="00457E94" w:rsidRDefault="004876F4" w:rsidP="00457E94">
      <w:pPr>
        <w:pStyle w:val="Kopfzeile"/>
        <w:tabs>
          <w:tab w:val="clear" w:pos="4536"/>
          <w:tab w:val="clear" w:pos="9072"/>
        </w:tabs>
        <w:snapToGrid w:val="0"/>
        <w:spacing w:after="200" w:line="300" w:lineRule="atLeast"/>
        <w:jc w:val="both"/>
        <w:rPr>
          <w:rFonts w:asciiTheme="minorHAnsi" w:hAnsiTheme="minorHAnsi" w:cstheme="minorHAnsi"/>
          <w:sz w:val="22"/>
          <w:szCs w:val="22"/>
        </w:rPr>
      </w:pPr>
      <w:r w:rsidRPr="00C86670">
        <w:rPr>
          <w:rFonts w:asciiTheme="minorHAnsi" w:hAnsiTheme="minorHAnsi" w:cstheme="minorHAnsi"/>
          <w:noProof/>
          <w:sz w:val="22"/>
          <w:szCs w:val="22"/>
          <w:lang w:eastAsia="de-DE"/>
        </w:rPr>
        <w:drawing>
          <wp:anchor distT="0" distB="0" distL="114300" distR="114300" simplePos="0" relativeHeight="251660288" behindDoc="0" locked="0" layoutInCell="1" allowOverlap="1" wp14:anchorId="46F76F94" wp14:editId="6598D305">
            <wp:simplePos x="0" y="0"/>
            <wp:positionH relativeFrom="column">
              <wp:posOffset>4540885</wp:posOffset>
            </wp:positionH>
            <wp:positionV relativeFrom="paragraph">
              <wp:posOffset>27940</wp:posOffset>
            </wp:positionV>
            <wp:extent cx="579120" cy="586740"/>
            <wp:effectExtent l="0" t="0" r="0" b="3810"/>
            <wp:wrapNone/>
            <wp:docPr id="4" name="Bild 1" descr="C:\Daten\WARRLICH\Bilder\QR-Code_presse.jpg"/>
            <wp:cNvGraphicFramePr/>
            <a:graphic xmlns:a="http://schemas.openxmlformats.org/drawingml/2006/main">
              <a:graphicData uri="http://schemas.openxmlformats.org/drawingml/2006/picture">
                <pic:pic xmlns:pic="http://schemas.openxmlformats.org/drawingml/2006/picture">
                  <pic:nvPicPr>
                    <pic:cNvPr id="4" name="Bild 1" descr="C:\Daten\WARRLICH\Bilder\QR-Code_presse.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120" cy="586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D4058" w:rsidRPr="00C86670">
        <w:rPr>
          <w:rFonts w:asciiTheme="minorHAnsi" w:hAnsiTheme="minorHAnsi" w:cstheme="minorHAnsi"/>
          <w:sz w:val="22"/>
          <w:szCs w:val="22"/>
        </w:rPr>
        <w:t>Te</w:t>
      </w:r>
      <w:r w:rsidR="00DF25A4" w:rsidRPr="00C86670">
        <w:rPr>
          <w:rFonts w:asciiTheme="minorHAnsi" w:hAnsiTheme="minorHAnsi" w:cstheme="minorHAnsi"/>
          <w:sz w:val="22"/>
          <w:szCs w:val="22"/>
        </w:rPr>
        <w:t>xt ca</w:t>
      </w:r>
      <w:r w:rsidR="00C86670" w:rsidRPr="00C86670">
        <w:rPr>
          <w:rFonts w:asciiTheme="minorHAnsi" w:hAnsiTheme="minorHAnsi" w:cstheme="minorHAnsi"/>
          <w:sz w:val="22"/>
          <w:szCs w:val="22"/>
        </w:rPr>
        <w:t>. 1.</w:t>
      </w:r>
      <w:r w:rsidR="004666E7">
        <w:rPr>
          <w:rFonts w:asciiTheme="minorHAnsi" w:hAnsiTheme="minorHAnsi" w:cstheme="minorHAnsi"/>
          <w:sz w:val="22"/>
          <w:szCs w:val="22"/>
        </w:rPr>
        <w:t>719</w:t>
      </w:r>
      <w:r w:rsidR="000D47B9" w:rsidRPr="00C86670">
        <w:rPr>
          <w:rFonts w:asciiTheme="minorHAnsi" w:hAnsiTheme="minorHAnsi" w:cstheme="minorHAnsi"/>
          <w:sz w:val="22"/>
          <w:szCs w:val="22"/>
        </w:rPr>
        <w:t xml:space="preserve"> Zeichen</w:t>
      </w:r>
      <w:r w:rsidR="000D47B9" w:rsidRPr="00457E94">
        <w:rPr>
          <w:rFonts w:asciiTheme="minorHAnsi" w:hAnsiTheme="minorHAnsi" w:cstheme="minorHAnsi"/>
          <w:sz w:val="22"/>
          <w:szCs w:val="22"/>
        </w:rPr>
        <w:t>, Abdruck honorarfrei * Beleg erbeten</w:t>
      </w:r>
    </w:p>
    <w:p w14:paraId="3CDC3FAC" w14:textId="42E0D0D6" w:rsidR="0028252C" w:rsidRPr="00457E94" w:rsidRDefault="002E231A" w:rsidP="00A57BBD">
      <w:pPr>
        <w:pStyle w:val="Kopfzeile"/>
        <w:tabs>
          <w:tab w:val="clear" w:pos="4536"/>
          <w:tab w:val="clear" w:pos="9072"/>
        </w:tabs>
        <w:snapToGrid w:val="0"/>
        <w:spacing w:after="200" w:line="300" w:lineRule="atLeast"/>
        <w:jc w:val="both"/>
        <w:rPr>
          <w:rFonts w:cstheme="minorHAnsi"/>
        </w:rPr>
      </w:pPr>
      <w:r w:rsidRPr="00457E94">
        <w:rPr>
          <w:rFonts w:asciiTheme="minorHAnsi" w:hAnsiTheme="minorHAnsi" w:cstheme="minorHAnsi"/>
          <w:sz w:val="22"/>
          <w:szCs w:val="22"/>
        </w:rPr>
        <w:t>Text und Bild auch unter</w:t>
      </w:r>
      <w:r w:rsidR="00A20E78" w:rsidRPr="00457E94">
        <w:rPr>
          <w:rFonts w:asciiTheme="minorHAnsi" w:hAnsiTheme="minorHAnsi" w:cstheme="minorHAnsi"/>
          <w:sz w:val="22"/>
          <w:szCs w:val="22"/>
        </w:rPr>
        <w:t xml:space="preserve"> </w:t>
      </w:r>
      <w:hyperlink r:id="rId13" w:history="1">
        <w:r w:rsidR="00E01E79" w:rsidRPr="00457E94">
          <w:rPr>
            <w:rStyle w:val="Hyperlink"/>
            <w:rFonts w:asciiTheme="minorHAnsi" w:hAnsiTheme="minorHAnsi" w:cstheme="minorHAnsi"/>
            <w:sz w:val="22"/>
            <w:szCs w:val="22"/>
          </w:rPr>
          <w:t>http://www.warrlich.eu/presse</w:t>
        </w:r>
      </w:hyperlink>
      <w:r w:rsidR="00E01E79" w:rsidRPr="00457E94">
        <w:rPr>
          <w:rFonts w:asciiTheme="minorHAnsi" w:hAnsiTheme="minorHAnsi" w:cstheme="minorHAnsi"/>
          <w:sz w:val="22"/>
          <w:szCs w:val="22"/>
        </w:rPr>
        <w:t xml:space="preserve"> </w:t>
      </w:r>
    </w:p>
    <w:sectPr w:rsidR="0028252C" w:rsidRPr="00457E94" w:rsidSect="0035334C">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DA1C1" w14:textId="77777777" w:rsidR="00395238" w:rsidRDefault="00395238" w:rsidP="00E72E5C">
      <w:pPr>
        <w:spacing w:after="0" w:line="240" w:lineRule="auto"/>
      </w:pPr>
      <w:r>
        <w:separator/>
      </w:r>
    </w:p>
  </w:endnote>
  <w:endnote w:type="continuationSeparator" w:id="0">
    <w:p w14:paraId="58DD9FDD" w14:textId="77777777" w:rsidR="00395238" w:rsidRDefault="00395238" w:rsidP="00E7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UET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B6233" w14:textId="77777777" w:rsidR="00E72E5C" w:rsidRDefault="00DD1E3B" w:rsidP="00E72E5C">
    <w:pPr>
      <w:pStyle w:val="Fuzeile"/>
      <w:jc w:val="center"/>
      <w:rPr>
        <w:sz w:val="18"/>
        <w:szCs w:val="18"/>
      </w:rPr>
    </w:pPr>
    <w:r>
      <w:rPr>
        <w:sz w:val="18"/>
        <w:szCs w:val="18"/>
      </w:rPr>
      <w:t>Carl Warrlich GmbH</w:t>
    </w:r>
  </w:p>
  <w:p w14:paraId="7013440C" w14:textId="77777777" w:rsidR="00DD1E3B" w:rsidRDefault="00DD1E3B" w:rsidP="00E72E5C">
    <w:pPr>
      <w:pStyle w:val="Fuzeile"/>
      <w:jc w:val="center"/>
      <w:rPr>
        <w:sz w:val="18"/>
        <w:szCs w:val="18"/>
      </w:rPr>
    </w:pPr>
    <w:r>
      <w:rPr>
        <w:sz w:val="18"/>
        <w:szCs w:val="18"/>
      </w:rPr>
      <w:t>Falkener Landstraße 9, 99830 Treffurt</w:t>
    </w:r>
  </w:p>
  <w:p w14:paraId="2E267493" w14:textId="77777777" w:rsidR="00DD1E3B" w:rsidRDefault="00DD1E3B" w:rsidP="00E72E5C">
    <w:pPr>
      <w:pStyle w:val="Fuzeile"/>
      <w:jc w:val="center"/>
      <w:rPr>
        <w:sz w:val="18"/>
        <w:szCs w:val="18"/>
      </w:rPr>
    </w:pPr>
    <w:r>
      <w:rPr>
        <w:sz w:val="18"/>
        <w:szCs w:val="18"/>
      </w:rPr>
      <w:t>Telefon +49 (0) 3 69 23/529-0</w:t>
    </w:r>
  </w:p>
  <w:p w14:paraId="1452FAC1" w14:textId="77777777" w:rsidR="00DD1E3B" w:rsidRPr="000D220E" w:rsidRDefault="00C51546" w:rsidP="00E72E5C">
    <w:pPr>
      <w:pStyle w:val="Fuzeile"/>
      <w:jc w:val="center"/>
      <w:rPr>
        <w:sz w:val="18"/>
        <w:szCs w:val="18"/>
      </w:rPr>
    </w:pPr>
    <w:r>
      <w:rPr>
        <w:sz w:val="18"/>
        <w:szCs w:val="18"/>
      </w:rPr>
      <w:t>E-Mail: carl@warrlich.eu</w:t>
    </w:r>
  </w:p>
  <w:p w14:paraId="4E6A7F4D" w14:textId="77777777" w:rsidR="00E72E5C" w:rsidRPr="00E72E5C" w:rsidRDefault="00E72E5C">
    <w:pPr>
      <w:pStyle w:val="Fuzeile"/>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50EBC" w14:textId="77777777" w:rsidR="00395238" w:rsidRDefault="00395238" w:rsidP="00E72E5C">
      <w:pPr>
        <w:spacing w:after="0" w:line="240" w:lineRule="auto"/>
      </w:pPr>
      <w:r>
        <w:separator/>
      </w:r>
    </w:p>
  </w:footnote>
  <w:footnote w:type="continuationSeparator" w:id="0">
    <w:p w14:paraId="56C98D16" w14:textId="77777777" w:rsidR="00395238" w:rsidRDefault="00395238" w:rsidP="00E72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D2E21"/>
    <w:multiLevelType w:val="multilevel"/>
    <w:tmpl w:val="A854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2AE"/>
    <w:rsid w:val="00005328"/>
    <w:rsid w:val="0001385B"/>
    <w:rsid w:val="0002111A"/>
    <w:rsid w:val="00030304"/>
    <w:rsid w:val="000564E9"/>
    <w:rsid w:val="000571D0"/>
    <w:rsid w:val="00060239"/>
    <w:rsid w:val="000606A8"/>
    <w:rsid w:val="00061461"/>
    <w:rsid w:val="00075A6E"/>
    <w:rsid w:val="000762AE"/>
    <w:rsid w:val="00091992"/>
    <w:rsid w:val="0009411E"/>
    <w:rsid w:val="000A0F22"/>
    <w:rsid w:val="000B3B3C"/>
    <w:rsid w:val="000B6A60"/>
    <w:rsid w:val="000D220E"/>
    <w:rsid w:val="000D47B9"/>
    <w:rsid w:val="000F2EC2"/>
    <w:rsid w:val="000F3981"/>
    <w:rsid w:val="00110AFA"/>
    <w:rsid w:val="001112FA"/>
    <w:rsid w:val="00113644"/>
    <w:rsid w:val="00113729"/>
    <w:rsid w:val="0013084D"/>
    <w:rsid w:val="00130E56"/>
    <w:rsid w:val="00134132"/>
    <w:rsid w:val="00136ED8"/>
    <w:rsid w:val="00146AB0"/>
    <w:rsid w:val="00147B22"/>
    <w:rsid w:val="00153081"/>
    <w:rsid w:val="00173EDB"/>
    <w:rsid w:val="00174BE3"/>
    <w:rsid w:val="00187913"/>
    <w:rsid w:val="001C074E"/>
    <w:rsid w:val="001C1D84"/>
    <w:rsid w:val="001C3846"/>
    <w:rsid w:val="001C472D"/>
    <w:rsid w:val="001D0584"/>
    <w:rsid w:val="001D2A49"/>
    <w:rsid w:val="001D7E79"/>
    <w:rsid w:val="001E02C3"/>
    <w:rsid w:val="001E0BF8"/>
    <w:rsid w:val="001E73FA"/>
    <w:rsid w:val="001F238C"/>
    <w:rsid w:val="001F3FF9"/>
    <w:rsid w:val="00203204"/>
    <w:rsid w:val="00205A8A"/>
    <w:rsid w:val="00207CB0"/>
    <w:rsid w:val="0024159F"/>
    <w:rsid w:val="00252DC8"/>
    <w:rsid w:val="00275E6B"/>
    <w:rsid w:val="0028252C"/>
    <w:rsid w:val="00296BAB"/>
    <w:rsid w:val="002B4210"/>
    <w:rsid w:val="002C31F0"/>
    <w:rsid w:val="002D15BE"/>
    <w:rsid w:val="002D25B5"/>
    <w:rsid w:val="002E231A"/>
    <w:rsid w:val="002F099D"/>
    <w:rsid w:val="002F15FC"/>
    <w:rsid w:val="00310C9C"/>
    <w:rsid w:val="00313EBF"/>
    <w:rsid w:val="00330B36"/>
    <w:rsid w:val="003316DB"/>
    <w:rsid w:val="0035334C"/>
    <w:rsid w:val="00370837"/>
    <w:rsid w:val="0037304E"/>
    <w:rsid w:val="00374D38"/>
    <w:rsid w:val="003946EF"/>
    <w:rsid w:val="00395238"/>
    <w:rsid w:val="003A0793"/>
    <w:rsid w:val="003A1457"/>
    <w:rsid w:val="003A4138"/>
    <w:rsid w:val="003A6F7B"/>
    <w:rsid w:val="003C51F2"/>
    <w:rsid w:val="003D6D91"/>
    <w:rsid w:val="003E22DD"/>
    <w:rsid w:val="003F3EAE"/>
    <w:rsid w:val="003F69BB"/>
    <w:rsid w:val="0040475F"/>
    <w:rsid w:val="00420481"/>
    <w:rsid w:val="004338EF"/>
    <w:rsid w:val="00442A97"/>
    <w:rsid w:val="004569B9"/>
    <w:rsid w:val="00457E94"/>
    <w:rsid w:val="00462491"/>
    <w:rsid w:val="004666E7"/>
    <w:rsid w:val="004734E7"/>
    <w:rsid w:val="004742B5"/>
    <w:rsid w:val="004876F4"/>
    <w:rsid w:val="00487BDC"/>
    <w:rsid w:val="00487D66"/>
    <w:rsid w:val="004939B8"/>
    <w:rsid w:val="004A0A49"/>
    <w:rsid w:val="004A1502"/>
    <w:rsid w:val="004B2AC4"/>
    <w:rsid w:val="004B487C"/>
    <w:rsid w:val="004E513F"/>
    <w:rsid w:val="004F38E8"/>
    <w:rsid w:val="004F7F5A"/>
    <w:rsid w:val="00503A68"/>
    <w:rsid w:val="00504CEF"/>
    <w:rsid w:val="0052593A"/>
    <w:rsid w:val="00531A79"/>
    <w:rsid w:val="005337E9"/>
    <w:rsid w:val="00540845"/>
    <w:rsid w:val="00554B13"/>
    <w:rsid w:val="00574C3E"/>
    <w:rsid w:val="00574F16"/>
    <w:rsid w:val="005921F6"/>
    <w:rsid w:val="005B5E67"/>
    <w:rsid w:val="005B602C"/>
    <w:rsid w:val="005C6EED"/>
    <w:rsid w:val="005F023B"/>
    <w:rsid w:val="005F28FC"/>
    <w:rsid w:val="005F57C8"/>
    <w:rsid w:val="006206F6"/>
    <w:rsid w:val="006320B5"/>
    <w:rsid w:val="00643550"/>
    <w:rsid w:val="00651BD9"/>
    <w:rsid w:val="0066055A"/>
    <w:rsid w:val="006616B8"/>
    <w:rsid w:val="00677067"/>
    <w:rsid w:val="00680447"/>
    <w:rsid w:val="006A3885"/>
    <w:rsid w:val="006A6F13"/>
    <w:rsid w:val="006B017C"/>
    <w:rsid w:val="006B6226"/>
    <w:rsid w:val="006D44C1"/>
    <w:rsid w:val="006F011C"/>
    <w:rsid w:val="006F5E36"/>
    <w:rsid w:val="00702F3C"/>
    <w:rsid w:val="0070585F"/>
    <w:rsid w:val="00710160"/>
    <w:rsid w:val="007111CF"/>
    <w:rsid w:val="00711B87"/>
    <w:rsid w:val="0071457B"/>
    <w:rsid w:val="00720AD9"/>
    <w:rsid w:val="00722EE6"/>
    <w:rsid w:val="00730830"/>
    <w:rsid w:val="00732739"/>
    <w:rsid w:val="007509E4"/>
    <w:rsid w:val="0075761B"/>
    <w:rsid w:val="00757C78"/>
    <w:rsid w:val="00762931"/>
    <w:rsid w:val="00770C22"/>
    <w:rsid w:val="007B0834"/>
    <w:rsid w:val="007B166E"/>
    <w:rsid w:val="007C1941"/>
    <w:rsid w:val="007C6F1D"/>
    <w:rsid w:val="007D3B01"/>
    <w:rsid w:val="007D4C00"/>
    <w:rsid w:val="007D52A3"/>
    <w:rsid w:val="008240EA"/>
    <w:rsid w:val="00833573"/>
    <w:rsid w:val="00836DA3"/>
    <w:rsid w:val="00843D8B"/>
    <w:rsid w:val="008478F1"/>
    <w:rsid w:val="00854D26"/>
    <w:rsid w:val="00857EDE"/>
    <w:rsid w:val="00866AB5"/>
    <w:rsid w:val="008769E2"/>
    <w:rsid w:val="00881356"/>
    <w:rsid w:val="00885B8A"/>
    <w:rsid w:val="00894220"/>
    <w:rsid w:val="008A33CD"/>
    <w:rsid w:val="008B5F4B"/>
    <w:rsid w:val="008C4232"/>
    <w:rsid w:val="008C72D7"/>
    <w:rsid w:val="008D3B36"/>
    <w:rsid w:val="008E0043"/>
    <w:rsid w:val="008F2879"/>
    <w:rsid w:val="00932A84"/>
    <w:rsid w:val="0094055F"/>
    <w:rsid w:val="00944877"/>
    <w:rsid w:val="00967653"/>
    <w:rsid w:val="009856C0"/>
    <w:rsid w:val="009A3BC5"/>
    <w:rsid w:val="009A45ED"/>
    <w:rsid w:val="009A6888"/>
    <w:rsid w:val="009B3A46"/>
    <w:rsid w:val="009D0DD7"/>
    <w:rsid w:val="009E7A37"/>
    <w:rsid w:val="00A20E78"/>
    <w:rsid w:val="00A213F4"/>
    <w:rsid w:val="00A262C7"/>
    <w:rsid w:val="00A57BBD"/>
    <w:rsid w:val="00A63AC4"/>
    <w:rsid w:val="00A63DD9"/>
    <w:rsid w:val="00A812D8"/>
    <w:rsid w:val="00A84898"/>
    <w:rsid w:val="00A932F3"/>
    <w:rsid w:val="00AA520F"/>
    <w:rsid w:val="00AA7BC2"/>
    <w:rsid w:val="00AB19AE"/>
    <w:rsid w:val="00AE452F"/>
    <w:rsid w:val="00AF343C"/>
    <w:rsid w:val="00B17C90"/>
    <w:rsid w:val="00B213DA"/>
    <w:rsid w:val="00B404EB"/>
    <w:rsid w:val="00B4365D"/>
    <w:rsid w:val="00B604AE"/>
    <w:rsid w:val="00B6192A"/>
    <w:rsid w:val="00B659ED"/>
    <w:rsid w:val="00B70740"/>
    <w:rsid w:val="00B84FEA"/>
    <w:rsid w:val="00B97495"/>
    <w:rsid w:val="00BA6DE3"/>
    <w:rsid w:val="00BB15EC"/>
    <w:rsid w:val="00BB1711"/>
    <w:rsid w:val="00BB261F"/>
    <w:rsid w:val="00BB76A4"/>
    <w:rsid w:val="00BD2DBF"/>
    <w:rsid w:val="00BE0FC6"/>
    <w:rsid w:val="00BE7CA2"/>
    <w:rsid w:val="00BF1CA5"/>
    <w:rsid w:val="00BF6023"/>
    <w:rsid w:val="00C02536"/>
    <w:rsid w:val="00C06A21"/>
    <w:rsid w:val="00C10DD4"/>
    <w:rsid w:val="00C1684E"/>
    <w:rsid w:val="00C24A2A"/>
    <w:rsid w:val="00C376CD"/>
    <w:rsid w:val="00C3788B"/>
    <w:rsid w:val="00C51546"/>
    <w:rsid w:val="00C6314A"/>
    <w:rsid w:val="00C651DB"/>
    <w:rsid w:val="00C7654F"/>
    <w:rsid w:val="00C77B57"/>
    <w:rsid w:val="00C80BA9"/>
    <w:rsid w:val="00C86670"/>
    <w:rsid w:val="00C9696D"/>
    <w:rsid w:val="00CA3D27"/>
    <w:rsid w:val="00CA6556"/>
    <w:rsid w:val="00CD5A1A"/>
    <w:rsid w:val="00CF073F"/>
    <w:rsid w:val="00D11345"/>
    <w:rsid w:val="00D12F84"/>
    <w:rsid w:val="00D15440"/>
    <w:rsid w:val="00D15DDC"/>
    <w:rsid w:val="00D32E0C"/>
    <w:rsid w:val="00D35402"/>
    <w:rsid w:val="00D4162D"/>
    <w:rsid w:val="00D44B40"/>
    <w:rsid w:val="00D50397"/>
    <w:rsid w:val="00D5464B"/>
    <w:rsid w:val="00D61410"/>
    <w:rsid w:val="00D64E30"/>
    <w:rsid w:val="00D67195"/>
    <w:rsid w:val="00D73CF9"/>
    <w:rsid w:val="00DB140C"/>
    <w:rsid w:val="00DC2F42"/>
    <w:rsid w:val="00DD1E3B"/>
    <w:rsid w:val="00DD32F5"/>
    <w:rsid w:val="00DD3EC0"/>
    <w:rsid w:val="00DD4058"/>
    <w:rsid w:val="00DF25A4"/>
    <w:rsid w:val="00E01E79"/>
    <w:rsid w:val="00E20559"/>
    <w:rsid w:val="00E22BD9"/>
    <w:rsid w:val="00E23476"/>
    <w:rsid w:val="00E27CD6"/>
    <w:rsid w:val="00E345C7"/>
    <w:rsid w:val="00E4328A"/>
    <w:rsid w:val="00E46EE1"/>
    <w:rsid w:val="00E541CB"/>
    <w:rsid w:val="00E55CE5"/>
    <w:rsid w:val="00E7142C"/>
    <w:rsid w:val="00E72E5C"/>
    <w:rsid w:val="00E74779"/>
    <w:rsid w:val="00E84F95"/>
    <w:rsid w:val="00E9175B"/>
    <w:rsid w:val="00E9496E"/>
    <w:rsid w:val="00EB57E5"/>
    <w:rsid w:val="00ED71E4"/>
    <w:rsid w:val="00EE4ECE"/>
    <w:rsid w:val="00EE6666"/>
    <w:rsid w:val="00EF3432"/>
    <w:rsid w:val="00EF6EE5"/>
    <w:rsid w:val="00F0114F"/>
    <w:rsid w:val="00F06814"/>
    <w:rsid w:val="00F14B49"/>
    <w:rsid w:val="00F20AC7"/>
    <w:rsid w:val="00F34E36"/>
    <w:rsid w:val="00F42B00"/>
    <w:rsid w:val="00F510FE"/>
    <w:rsid w:val="00F61107"/>
    <w:rsid w:val="00F727DC"/>
    <w:rsid w:val="00FA17BB"/>
    <w:rsid w:val="00FA1DB5"/>
    <w:rsid w:val="00FA6160"/>
    <w:rsid w:val="00FB2921"/>
    <w:rsid w:val="00FB34AF"/>
    <w:rsid w:val="00FE0632"/>
    <w:rsid w:val="00FE77FC"/>
    <w:rsid w:val="00FF378E"/>
    <w:rsid w:val="00FF57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8C080"/>
  <w15:docId w15:val="{BCFCF9CD-0344-4626-96D0-EE1F85FA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334C"/>
  </w:style>
  <w:style w:type="paragraph" w:styleId="berschrift2">
    <w:name w:val="heading 2"/>
    <w:basedOn w:val="Standard"/>
    <w:link w:val="berschrift2Zchn"/>
    <w:uiPriority w:val="9"/>
    <w:qFormat/>
    <w:rsid w:val="007D4C0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AE"/>
    <w:rPr>
      <w:rFonts w:ascii="Tahoma" w:hAnsi="Tahoma" w:cs="Tahoma"/>
      <w:sz w:val="16"/>
      <w:szCs w:val="16"/>
    </w:rPr>
  </w:style>
  <w:style w:type="paragraph" w:styleId="Kopfzeile">
    <w:name w:val="header"/>
    <w:basedOn w:val="Standard"/>
    <w:link w:val="KopfzeileZchn"/>
    <w:rsid w:val="00E72E5C"/>
    <w:pPr>
      <w:widowControl w:val="0"/>
      <w:tabs>
        <w:tab w:val="center" w:pos="4536"/>
        <w:tab w:val="right" w:pos="9072"/>
      </w:tabs>
      <w:suppressAutoHyphens/>
      <w:spacing w:after="0" w:line="240" w:lineRule="auto"/>
    </w:pPr>
    <w:rPr>
      <w:rFonts w:ascii="Arial" w:eastAsia="Times" w:hAnsi="Arial" w:cs="Times"/>
      <w:sz w:val="24"/>
      <w:szCs w:val="20"/>
      <w:lang w:eastAsia="ar-SA"/>
    </w:rPr>
  </w:style>
  <w:style w:type="character" w:customStyle="1" w:styleId="KopfzeileZchn">
    <w:name w:val="Kopfzeile Zchn"/>
    <w:basedOn w:val="Absatz-Standardschriftart"/>
    <w:link w:val="Kopfzeile"/>
    <w:rsid w:val="00E72E5C"/>
    <w:rPr>
      <w:rFonts w:ascii="Arial" w:eastAsia="Times" w:hAnsi="Arial" w:cs="Times"/>
      <w:sz w:val="24"/>
      <w:szCs w:val="20"/>
      <w:lang w:eastAsia="ar-SA"/>
    </w:rPr>
  </w:style>
  <w:style w:type="character" w:styleId="Hyperlink">
    <w:name w:val="Hyperlink"/>
    <w:basedOn w:val="Absatz-Standardschriftart"/>
    <w:uiPriority w:val="99"/>
    <w:unhideWhenUsed/>
    <w:rsid w:val="00E72E5C"/>
    <w:rPr>
      <w:color w:val="0000FF" w:themeColor="hyperlink"/>
      <w:u w:val="single"/>
    </w:rPr>
  </w:style>
  <w:style w:type="character" w:customStyle="1" w:styleId="WW8Num2z0">
    <w:name w:val="WW8Num2z0"/>
    <w:rsid w:val="00E72E5C"/>
    <w:rPr>
      <w:rFonts w:ascii="SUET Sans" w:eastAsia="Times" w:hAnsi="SUET Sans" w:cs="Times New Roman"/>
      <w:b w:val="0"/>
      <w:sz w:val="24"/>
    </w:rPr>
  </w:style>
  <w:style w:type="paragraph" w:styleId="Fuzeile">
    <w:name w:val="footer"/>
    <w:basedOn w:val="Standard"/>
    <w:link w:val="FuzeileZchn"/>
    <w:uiPriority w:val="99"/>
    <w:unhideWhenUsed/>
    <w:rsid w:val="00E72E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E5C"/>
  </w:style>
  <w:style w:type="character" w:customStyle="1" w:styleId="apple-converted-space">
    <w:name w:val="apple-converted-space"/>
    <w:basedOn w:val="Absatz-Standardschriftart"/>
    <w:rsid w:val="00574C3E"/>
  </w:style>
  <w:style w:type="character" w:customStyle="1" w:styleId="textnormal">
    <w:name w:val="text_normal"/>
    <w:basedOn w:val="Absatz-Standardschriftart"/>
    <w:rsid w:val="00711B87"/>
  </w:style>
  <w:style w:type="character" w:customStyle="1" w:styleId="berschrift2Zchn">
    <w:name w:val="Überschrift 2 Zchn"/>
    <w:basedOn w:val="Absatz-Standardschriftart"/>
    <w:link w:val="berschrift2"/>
    <w:uiPriority w:val="9"/>
    <w:rsid w:val="007D4C0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D4C0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4892">
      <w:bodyDiv w:val="1"/>
      <w:marLeft w:val="0"/>
      <w:marRight w:val="0"/>
      <w:marTop w:val="0"/>
      <w:marBottom w:val="0"/>
      <w:divBdr>
        <w:top w:val="none" w:sz="0" w:space="0" w:color="auto"/>
        <w:left w:val="none" w:sz="0" w:space="0" w:color="auto"/>
        <w:bottom w:val="none" w:sz="0" w:space="0" w:color="auto"/>
        <w:right w:val="none" w:sz="0" w:space="0" w:color="auto"/>
      </w:divBdr>
    </w:div>
    <w:div w:id="985084058">
      <w:bodyDiv w:val="1"/>
      <w:marLeft w:val="0"/>
      <w:marRight w:val="0"/>
      <w:marTop w:val="0"/>
      <w:marBottom w:val="0"/>
      <w:divBdr>
        <w:top w:val="none" w:sz="0" w:space="0" w:color="auto"/>
        <w:left w:val="none" w:sz="0" w:space="0" w:color="auto"/>
        <w:bottom w:val="none" w:sz="0" w:space="0" w:color="auto"/>
        <w:right w:val="none" w:sz="0" w:space="0" w:color="auto"/>
      </w:divBdr>
      <w:divsChild>
        <w:div w:id="905142033">
          <w:marLeft w:val="0"/>
          <w:marRight w:val="0"/>
          <w:marTop w:val="0"/>
          <w:marBottom w:val="0"/>
          <w:divBdr>
            <w:top w:val="none" w:sz="0" w:space="0" w:color="auto"/>
            <w:left w:val="none" w:sz="0" w:space="0" w:color="auto"/>
            <w:bottom w:val="none" w:sz="0" w:space="0" w:color="auto"/>
            <w:right w:val="none" w:sz="0" w:space="0" w:color="auto"/>
          </w:divBdr>
        </w:div>
        <w:div w:id="873733537">
          <w:marLeft w:val="576"/>
          <w:marRight w:val="0"/>
          <w:marTop w:val="0"/>
          <w:marBottom w:val="0"/>
          <w:divBdr>
            <w:top w:val="none" w:sz="0" w:space="0" w:color="auto"/>
            <w:left w:val="none" w:sz="0" w:space="0" w:color="auto"/>
            <w:bottom w:val="none" w:sz="0" w:space="0" w:color="auto"/>
            <w:right w:val="none" w:sz="0" w:space="0" w:color="auto"/>
          </w:divBdr>
        </w:div>
      </w:divsChild>
    </w:div>
    <w:div w:id="1000111937">
      <w:bodyDiv w:val="1"/>
      <w:marLeft w:val="0"/>
      <w:marRight w:val="0"/>
      <w:marTop w:val="0"/>
      <w:marBottom w:val="0"/>
      <w:divBdr>
        <w:top w:val="none" w:sz="0" w:space="0" w:color="auto"/>
        <w:left w:val="none" w:sz="0" w:space="0" w:color="auto"/>
        <w:bottom w:val="none" w:sz="0" w:space="0" w:color="auto"/>
        <w:right w:val="none" w:sz="0" w:space="0" w:color="auto"/>
      </w:divBdr>
    </w:div>
    <w:div w:id="11860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warrlich.eu/pre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warrlich.eu"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8FA7E-962F-49B4-8B2F-8304BF00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Bruchertseifer</dc:creator>
  <cp:lastModifiedBy>Heike Maria Bruchertseifer</cp:lastModifiedBy>
  <cp:revision>2</cp:revision>
  <cp:lastPrinted>2018-05-14T14:22:00Z</cp:lastPrinted>
  <dcterms:created xsi:type="dcterms:W3CDTF">2018-10-01T09:01:00Z</dcterms:created>
  <dcterms:modified xsi:type="dcterms:W3CDTF">2018-10-01T09:01:00Z</dcterms:modified>
</cp:coreProperties>
</file>