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2A" w:rsidRPr="004750BA" w:rsidRDefault="003B3F2A" w:rsidP="004E65E4">
      <w:pPr>
        <w:framePr w:w="4564" w:hSpace="181" w:wrap="around" w:vAnchor="page" w:hAnchor="page" w:x="1419" w:y="330" w:anchorLock="1"/>
        <w:rPr>
          <w:spacing w:val="40"/>
          <w:lang w:val="en-GB"/>
        </w:rPr>
      </w:pPr>
      <w:bookmarkStart w:id="0" w:name="Abschrift"/>
    </w:p>
    <w:bookmarkEnd w:id="0"/>
    <w:p w:rsidR="00EC0104" w:rsidRPr="004750BA" w:rsidRDefault="00C95701" w:rsidP="00EC0104">
      <w:pPr>
        <w:rPr>
          <w:lang w:val="en-GB"/>
        </w:rPr>
      </w:pPr>
      <w:r>
        <w:rPr>
          <w:lang w:val="en-GB"/>
        </w:rPr>
        <w:t xml:space="preserve">  </w:t>
      </w:r>
      <w:bookmarkStart w:id="1" w:name="_GoBack"/>
      <w:bookmarkEnd w:id="1"/>
    </w:p>
    <w:p w:rsidR="00EC0104" w:rsidRPr="004750BA" w:rsidRDefault="00EC0104" w:rsidP="00EC0104">
      <w:pPr>
        <w:rPr>
          <w:lang w:val="en-GB"/>
        </w:rPr>
      </w:pPr>
    </w:p>
    <w:p w:rsidR="00B8694E" w:rsidRPr="004750BA" w:rsidRDefault="00D96102" w:rsidP="00B8694E">
      <w:pPr>
        <w:pStyle w:val="Default"/>
        <w:jc w:val="both"/>
        <w:rPr>
          <w:rFonts w:asciiTheme="minorHAnsi" w:hAnsiTheme="minorHAnsi"/>
          <w:sz w:val="22"/>
          <w:szCs w:val="22"/>
          <w:lang w:val="en-GB"/>
        </w:rPr>
      </w:pPr>
      <w:r w:rsidRPr="004750BA">
        <w:rPr>
          <w:rFonts w:asciiTheme="minorHAnsi" w:hAnsiTheme="minorHAnsi"/>
          <w:b/>
          <w:bCs/>
          <w:sz w:val="22"/>
          <w:szCs w:val="22"/>
          <w:lang w:val="en-GB"/>
        </w:rPr>
        <w:t xml:space="preserve">General Terms and Conditions of </w:t>
      </w:r>
      <w:r w:rsidR="00B8694E" w:rsidRPr="004750BA">
        <w:rPr>
          <w:rFonts w:asciiTheme="minorHAnsi" w:hAnsiTheme="minorHAnsi"/>
          <w:b/>
          <w:bCs/>
          <w:sz w:val="22"/>
          <w:szCs w:val="22"/>
          <w:lang w:val="en-GB"/>
        </w:rPr>
        <w:t xml:space="preserve">Carl Warrlich GmbH </w:t>
      </w:r>
    </w:p>
    <w:p w:rsidR="00B8694E" w:rsidRPr="004750BA" w:rsidRDefault="00B8694E" w:rsidP="00B8694E">
      <w:pPr>
        <w:pStyle w:val="Default"/>
        <w:jc w:val="both"/>
        <w:rPr>
          <w:rFonts w:asciiTheme="minorHAnsi" w:hAnsiTheme="minorHAnsi"/>
          <w:b/>
          <w:bCs/>
          <w:color w:val="auto"/>
          <w:sz w:val="22"/>
          <w:szCs w:val="22"/>
          <w:lang w:val="en-GB"/>
        </w:rPr>
      </w:pP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b/>
          <w:bCs/>
          <w:color w:val="auto"/>
          <w:sz w:val="22"/>
          <w:szCs w:val="22"/>
          <w:lang w:val="en-GB"/>
        </w:rPr>
        <w:t xml:space="preserve">I. </w:t>
      </w:r>
      <w:r w:rsidR="00D96102" w:rsidRPr="004750BA">
        <w:rPr>
          <w:rFonts w:asciiTheme="minorHAnsi" w:hAnsiTheme="minorHAnsi"/>
          <w:b/>
          <w:bCs/>
          <w:color w:val="auto"/>
          <w:sz w:val="22"/>
          <w:szCs w:val="22"/>
          <w:lang w:val="en-GB"/>
        </w:rPr>
        <w:t xml:space="preserve">Scope </w:t>
      </w:r>
      <w:r w:rsidRPr="004750BA">
        <w:rPr>
          <w:rFonts w:asciiTheme="minorHAnsi" w:hAnsiTheme="minorHAnsi"/>
          <w:b/>
          <w:bCs/>
          <w:color w:val="auto"/>
          <w:sz w:val="22"/>
          <w:szCs w:val="22"/>
          <w:lang w:val="en-GB"/>
        </w:rPr>
        <w:t xml:space="preserve"> </w:t>
      </w:r>
    </w:p>
    <w:p w:rsidR="00B8694E" w:rsidRPr="004750BA" w:rsidRDefault="008F261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Our offers, order confirmations, deliveries and services shall exclusively be subject to t</w:t>
      </w:r>
      <w:r w:rsidR="00D96102" w:rsidRPr="004750BA">
        <w:rPr>
          <w:rFonts w:asciiTheme="minorHAnsi" w:hAnsiTheme="minorHAnsi"/>
          <w:color w:val="auto"/>
          <w:sz w:val="22"/>
          <w:szCs w:val="22"/>
          <w:lang w:val="en-GB"/>
        </w:rPr>
        <w:t>he following General Terms and Conditions in the respective version</w:t>
      </w:r>
      <w:r w:rsidRPr="004750BA">
        <w:rPr>
          <w:rFonts w:asciiTheme="minorHAnsi" w:hAnsiTheme="minorHAnsi"/>
          <w:color w:val="auto"/>
          <w:sz w:val="22"/>
          <w:szCs w:val="22"/>
          <w:lang w:val="en-GB"/>
        </w:rPr>
        <w:t xml:space="preserve"> applicable at the time </w:t>
      </w:r>
      <w:r w:rsidR="005A36DD" w:rsidRPr="004750BA">
        <w:rPr>
          <w:rFonts w:asciiTheme="minorHAnsi" w:hAnsiTheme="minorHAnsi"/>
          <w:color w:val="auto"/>
          <w:sz w:val="22"/>
          <w:szCs w:val="22"/>
          <w:lang w:val="en-GB"/>
        </w:rPr>
        <w:t>when</w:t>
      </w:r>
      <w:r w:rsidRPr="004750BA">
        <w:rPr>
          <w:rFonts w:asciiTheme="minorHAnsi" w:hAnsiTheme="minorHAnsi"/>
          <w:color w:val="auto"/>
          <w:sz w:val="22"/>
          <w:szCs w:val="22"/>
          <w:lang w:val="en-GB"/>
        </w:rPr>
        <w:t xml:space="preserve"> the order</w:t>
      </w:r>
      <w:r w:rsidR="005A36DD" w:rsidRPr="004750BA">
        <w:rPr>
          <w:rFonts w:asciiTheme="minorHAnsi" w:hAnsiTheme="minorHAnsi"/>
          <w:color w:val="auto"/>
          <w:sz w:val="22"/>
          <w:szCs w:val="22"/>
          <w:lang w:val="en-GB"/>
        </w:rPr>
        <w:t xml:space="preserve"> is placed</w:t>
      </w:r>
      <w:r w:rsidRPr="004750BA">
        <w:rPr>
          <w:rFonts w:asciiTheme="minorHAnsi" w:hAnsiTheme="minorHAnsi"/>
          <w:color w:val="auto"/>
          <w:sz w:val="22"/>
          <w:szCs w:val="22"/>
          <w:lang w:val="en-GB"/>
        </w:rPr>
        <w:t>.</w:t>
      </w:r>
      <w:r w:rsidR="005A36DD" w:rsidRPr="004750BA">
        <w:rPr>
          <w:rFonts w:asciiTheme="minorHAnsi" w:hAnsiTheme="minorHAnsi"/>
          <w:color w:val="auto"/>
          <w:sz w:val="22"/>
          <w:szCs w:val="22"/>
          <w:lang w:val="en-GB"/>
        </w:rPr>
        <w:t xml:space="preserve"> Conditions deviating hereof shall not be valid</w:t>
      </w:r>
      <w:r w:rsidR="00B8694E" w:rsidRPr="004750BA">
        <w:rPr>
          <w:rFonts w:asciiTheme="minorHAnsi" w:hAnsiTheme="minorHAnsi"/>
          <w:color w:val="auto"/>
          <w:sz w:val="22"/>
          <w:szCs w:val="22"/>
          <w:lang w:val="en-GB"/>
        </w:rPr>
        <w:t>,</w:t>
      </w:r>
      <w:r w:rsidR="005A36DD" w:rsidRPr="004750BA">
        <w:rPr>
          <w:rFonts w:asciiTheme="minorHAnsi" w:hAnsiTheme="minorHAnsi"/>
          <w:color w:val="auto"/>
          <w:sz w:val="22"/>
          <w:szCs w:val="22"/>
          <w:lang w:val="en-GB"/>
        </w:rPr>
        <w:t xml:space="preserve"> unless we explicitly agree to them. Our Terms and Conditions shall also – without </w:t>
      </w:r>
      <w:r w:rsidR="000F2298" w:rsidRPr="004750BA">
        <w:rPr>
          <w:rFonts w:asciiTheme="minorHAnsi" w:hAnsiTheme="minorHAnsi"/>
          <w:color w:val="auto"/>
          <w:sz w:val="22"/>
          <w:szCs w:val="22"/>
          <w:lang w:val="en-GB"/>
        </w:rPr>
        <w:t xml:space="preserve">requiring </w:t>
      </w:r>
      <w:r w:rsidR="005A36DD" w:rsidRPr="004750BA">
        <w:rPr>
          <w:rFonts w:asciiTheme="minorHAnsi" w:hAnsiTheme="minorHAnsi"/>
          <w:color w:val="auto"/>
          <w:sz w:val="22"/>
          <w:szCs w:val="22"/>
          <w:lang w:val="en-GB"/>
        </w:rPr>
        <w:t xml:space="preserve">express emphasis or confirmation  - apply to any later transactions within the framework of a current business relationship.  </w:t>
      </w:r>
      <w:r w:rsidR="00B8694E" w:rsidRPr="004750BA">
        <w:rPr>
          <w:rFonts w:asciiTheme="minorHAnsi" w:hAnsiTheme="minorHAnsi"/>
          <w:color w:val="auto"/>
          <w:sz w:val="22"/>
          <w:szCs w:val="22"/>
          <w:lang w:val="en-GB"/>
        </w:rPr>
        <w:t xml:space="preserve"> </w:t>
      </w:r>
    </w:p>
    <w:p w:rsidR="00B8694E" w:rsidRPr="004750BA" w:rsidRDefault="00B8694E" w:rsidP="00B8694E">
      <w:pPr>
        <w:pStyle w:val="Default"/>
        <w:jc w:val="both"/>
        <w:rPr>
          <w:rFonts w:asciiTheme="minorHAnsi" w:hAnsiTheme="minorHAnsi"/>
          <w:b/>
          <w:bCs/>
          <w:color w:val="auto"/>
          <w:sz w:val="22"/>
          <w:szCs w:val="22"/>
          <w:lang w:val="en-GB"/>
        </w:rPr>
      </w:pP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b/>
          <w:bCs/>
          <w:color w:val="auto"/>
          <w:sz w:val="22"/>
          <w:szCs w:val="22"/>
          <w:lang w:val="en-GB"/>
        </w:rPr>
        <w:t xml:space="preserve">II. </w:t>
      </w:r>
      <w:r w:rsidR="00D61F26" w:rsidRPr="004750BA">
        <w:rPr>
          <w:rFonts w:asciiTheme="minorHAnsi" w:hAnsiTheme="minorHAnsi"/>
          <w:b/>
          <w:bCs/>
          <w:color w:val="auto"/>
          <w:sz w:val="22"/>
          <w:szCs w:val="22"/>
          <w:lang w:val="en-GB"/>
        </w:rPr>
        <w:t>Contracting party</w:t>
      </w:r>
      <w:r w:rsidRPr="004750BA">
        <w:rPr>
          <w:rFonts w:asciiTheme="minorHAnsi" w:hAnsiTheme="minorHAnsi"/>
          <w:b/>
          <w:bCs/>
          <w:color w:val="auto"/>
          <w:sz w:val="22"/>
          <w:szCs w:val="22"/>
          <w:lang w:val="en-GB"/>
        </w:rPr>
        <w:t>/</w:t>
      </w:r>
      <w:r w:rsidR="00D61F26" w:rsidRPr="004750BA">
        <w:rPr>
          <w:rFonts w:asciiTheme="minorHAnsi" w:hAnsiTheme="minorHAnsi"/>
          <w:b/>
          <w:bCs/>
          <w:color w:val="auto"/>
          <w:sz w:val="22"/>
          <w:szCs w:val="22"/>
          <w:lang w:val="en-GB"/>
        </w:rPr>
        <w:t>conclusion of contract</w:t>
      </w:r>
      <w:r w:rsidRPr="004750BA">
        <w:rPr>
          <w:rFonts w:asciiTheme="minorHAnsi" w:hAnsiTheme="minorHAnsi"/>
          <w:b/>
          <w:bCs/>
          <w:color w:val="auto"/>
          <w:sz w:val="22"/>
          <w:szCs w:val="22"/>
          <w:lang w:val="en-GB"/>
        </w:rPr>
        <w:t xml:space="preserve"> </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 xml:space="preserve">(1) </w:t>
      </w:r>
      <w:r w:rsidR="00D61F26" w:rsidRPr="004750BA">
        <w:rPr>
          <w:rFonts w:asciiTheme="minorHAnsi" w:hAnsiTheme="minorHAnsi"/>
          <w:color w:val="auto"/>
          <w:sz w:val="22"/>
          <w:szCs w:val="22"/>
          <w:lang w:val="en-GB"/>
        </w:rPr>
        <w:t xml:space="preserve">The presentation in our catalogue does not constitute a legally binding offer. If we prepare an offer, this will be valid for a period of 6 weeks as from the date of offer, unless a deviating period of validity is stated in the respective offer. </w:t>
      </w:r>
      <w:r w:rsidRPr="004750BA">
        <w:rPr>
          <w:rFonts w:asciiTheme="minorHAnsi" w:hAnsiTheme="minorHAnsi"/>
          <w:color w:val="auto"/>
          <w:sz w:val="22"/>
          <w:szCs w:val="22"/>
          <w:lang w:val="en-GB"/>
        </w:rPr>
        <w:t xml:space="preserve"> </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 xml:space="preserve">(2) </w:t>
      </w:r>
      <w:r w:rsidR="00D61F26" w:rsidRPr="004750BA">
        <w:rPr>
          <w:rFonts w:asciiTheme="minorHAnsi" w:hAnsiTheme="minorHAnsi"/>
          <w:color w:val="auto"/>
          <w:sz w:val="22"/>
          <w:szCs w:val="22"/>
          <w:lang w:val="en-GB"/>
        </w:rPr>
        <w:t xml:space="preserve">On placing the order, the customer makes a binding offer towards </w:t>
      </w:r>
      <w:r w:rsidRPr="004750BA">
        <w:rPr>
          <w:rFonts w:asciiTheme="minorHAnsi" w:hAnsiTheme="minorHAnsi"/>
          <w:color w:val="auto"/>
          <w:sz w:val="22"/>
          <w:szCs w:val="22"/>
          <w:lang w:val="en-GB"/>
        </w:rPr>
        <w:t xml:space="preserve"> </w:t>
      </w:r>
    </w:p>
    <w:p w:rsidR="00B8694E" w:rsidRPr="004750BA" w:rsidRDefault="00B8694E" w:rsidP="00B8694E">
      <w:pPr>
        <w:pStyle w:val="Default"/>
        <w:jc w:val="both"/>
        <w:rPr>
          <w:rFonts w:asciiTheme="minorHAnsi" w:hAnsiTheme="minorHAnsi"/>
          <w:b/>
          <w:bCs/>
          <w:color w:val="auto"/>
          <w:sz w:val="22"/>
          <w:szCs w:val="22"/>
          <w:lang w:val="en-GB"/>
        </w:rPr>
      </w:pP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b/>
          <w:bCs/>
          <w:color w:val="auto"/>
          <w:sz w:val="22"/>
          <w:szCs w:val="22"/>
          <w:lang w:val="en-GB"/>
        </w:rPr>
        <w:t xml:space="preserve">Carl Warrlich GmbH </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b/>
          <w:bCs/>
          <w:color w:val="auto"/>
          <w:sz w:val="22"/>
          <w:szCs w:val="22"/>
          <w:lang w:val="en-GB"/>
        </w:rPr>
        <w:t xml:space="preserve">Falkener Landstraße 9 </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b/>
          <w:bCs/>
          <w:color w:val="auto"/>
          <w:sz w:val="22"/>
          <w:szCs w:val="22"/>
          <w:lang w:val="en-GB"/>
        </w:rPr>
        <w:t xml:space="preserve">99830 TREFFURT/GERMANY </w:t>
      </w:r>
    </w:p>
    <w:p w:rsidR="00B8694E" w:rsidRPr="004750BA" w:rsidRDefault="00B8694E" w:rsidP="00B8694E">
      <w:pPr>
        <w:pStyle w:val="Default"/>
        <w:jc w:val="both"/>
        <w:rPr>
          <w:rFonts w:asciiTheme="minorHAnsi" w:hAnsiTheme="minorHAnsi"/>
          <w:color w:val="auto"/>
          <w:sz w:val="22"/>
          <w:szCs w:val="22"/>
          <w:lang w:val="en-GB"/>
        </w:rPr>
      </w:pPr>
    </w:p>
    <w:p w:rsidR="00B8694E" w:rsidRPr="004750BA" w:rsidRDefault="00D61F26"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 xml:space="preserve">which becomes contracting party on conclusion of a purchase contract. </w:t>
      </w:r>
      <w:r w:rsidR="00B8694E" w:rsidRPr="004750BA">
        <w:rPr>
          <w:rFonts w:asciiTheme="minorHAnsi" w:hAnsiTheme="minorHAnsi"/>
          <w:color w:val="auto"/>
          <w:sz w:val="22"/>
          <w:szCs w:val="22"/>
          <w:lang w:val="en-GB"/>
        </w:rPr>
        <w:t xml:space="preserve"> </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 xml:space="preserve">(3) </w:t>
      </w:r>
      <w:r w:rsidR="003E244B" w:rsidRPr="004750BA">
        <w:rPr>
          <w:rFonts w:asciiTheme="minorHAnsi" w:hAnsiTheme="minorHAnsi"/>
          <w:color w:val="auto"/>
          <w:sz w:val="22"/>
          <w:szCs w:val="22"/>
          <w:lang w:val="en-GB"/>
        </w:rPr>
        <w:t>The purchase contract shall come into effect, provided that we have confirmed the order in writing, by dispatch of the goods o</w:t>
      </w:r>
      <w:r w:rsidRPr="004750BA">
        <w:rPr>
          <w:rFonts w:asciiTheme="minorHAnsi" w:hAnsiTheme="minorHAnsi"/>
          <w:color w:val="auto"/>
          <w:sz w:val="22"/>
          <w:szCs w:val="22"/>
          <w:lang w:val="en-GB"/>
        </w:rPr>
        <w:t>r</w:t>
      </w:r>
      <w:r w:rsidR="003E244B" w:rsidRPr="004750BA">
        <w:rPr>
          <w:rFonts w:asciiTheme="minorHAnsi" w:hAnsiTheme="minorHAnsi"/>
          <w:color w:val="auto"/>
          <w:sz w:val="22"/>
          <w:szCs w:val="22"/>
          <w:lang w:val="en-GB"/>
        </w:rPr>
        <w:t xml:space="preserve">, in case of </w:t>
      </w:r>
      <w:r w:rsidR="00CC67FD" w:rsidRPr="004750BA">
        <w:rPr>
          <w:rFonts w:asciiTheme="minorHAnsi" w:hAnsiTheme="minorHAnsi"/>
          <w:color w:val="auto"/>
          <w:sz w:val="22"/>
          <w:szCs w:val="22"/>
          <w:lang w:val="en-GB"/>
        </w:rPr>
        <w:t>a previous offer on our part, by placement of order within the period of the offer’s validity. An</w:t>
      </w:r>
      <w:r w:rsidRPr="004750BA">
        <w:rPr>
          <w:rFonts w:asciiTheme="minorHAnsi" w:hAnsiTheme="minorHAnsi"/>
          <w:color w:val="auto"/>
          <w:sz w:val="22"/>
          <w:szCs w:val="22"/>
          <w:lang w:val="en-GB"/>
        </w:rPr>
        <w:t xml:space="preserve"> automate</w:t>
      </w:r>
      <w:r w:rsidR="00CC67FD" w:rsidRPr="004750BA">
        <w:rPr>
          <w:rFonts w:asciiTheme="minorHAnsi" w:hAnsiTheme="minorHAnsi"/>
          <w:color w:val="auto"/>
          <w:sz w:val="22"/>
          <w:szCs w:val="22"/>
          <w:lang w:val="en-GB"/>
        </w:rPr>
        <w:t>d</w:t>
      </w:r>
      <w:r w:rsidRPr="004750BA">
        <w:rPr>
          <w:rFonts w:asciiTheme="minorHAnsi" w:hAnsiTheme="minorHAnsi"/>
          <w:color w:val="auto"/>
          <w:sz w:val="22"/>
          <w:szCs w:val="22"/>
          <w:lang w:val="en-GB"/>
        </w:rPr>
        <w:t xml:space="preserve"> </w:t>
      </w:r>
      <w:r w:rsidR="00CC67FD" w:rsidRPr="004750BA">
        <w:rPr>
          <w:rFonts w:asciiTheme="minorHAnsi" w:hAnsiTheme="minorHAnsi"/>
          <w:color w:val="auto"/>
          <w:sz w:val="22"/>
          <w:szCs w:val="22"/>
          <w:lang w:val="en-GB"/>
        </w:rPr>
        <w:t>e</w:t>
      </w:r>
      <w:r w:rsidRPr="004750BA">
        <w:rPr>
          <w:rFonts w:asciiTheme="minorHAnsi" w:hAnsiTheme="minorHAnsi"/>
          <w:color w:val="auto"/>
          <w:sz w:val="22"/>
          <w:szCs w:val="22"/>
          <w:lang w:val="en-GB"/>
        </w:rPr>
        <w:t>-</w:t>
      </w:r>
      <w:r w:rsidR="00CC67FD" w:rsidRPr="004750BA">
        <w:rPr>
          <w:rFonts w:asciiTheme="minorHAnsi" w:hAnsiTheme="minorHAnsi"/>
          <w:color w:val="auto"/>
          <w:sz w:val="22"/>
          <w:szCs w:val="22"/>
          <w:lang w:val="en-GB"/>
        </w:rPr>
        <w:t>m</w:t>
      </w:r>
      <w:r w:rsidRPr="004750BA">
        <w:rPr>
          <w:rFonts w:asciiTheme="minorHAnsi" w:hAnsiTheme="minorHAnsi"/>
          <w:color w:val="auto"/>
          <w:sz w:val="22"/>
          <w:szCs w:val="22"/>
          <w:lang w:val="en-GB"/>
        </w:rPr>
        <w:t xml:space="preserve">ail </w:t>
      </w:r>
      <w:r w:rsidR="00CC67FD" w:rsidRPr="004750BA">
        <w:rPr>
          <w:rFonts w:asciiTheme="minorHAnsi" w:hAnsiTheme="minorHAnsi"/>
          <w:color w:val="auto"/>
          <w:sz w:val="22"/>
          <w:szCs w:val="22"/>
          <w:lang w:val="en-GB"/>
        </w:rPr>
        <w:t>o</w:t>
      </w:r>
      <w:r w:rsidRPr="004750BA">
        <w:rPr>
          <w:rFonts w:asciiTheme="minorHAnsi" w:hAnsiTheme="minorHAnsi"/>
          <w:color w:val="auto"/>
          <w:sz w:val="22"/>
          <w:szCs w:val="22"/>
          <w:lang w:val="en-GB"/>
        </w:rPr>
        <w:t>r</w:t>
      </w:r>
      <w:r w:rsidR="00CC67FD" w:rsidRPr="004750BA">
        <w:rPr>
          <w:rFonts w:asciiTheme="minorHAnsi" w:hAnsiTheme="minorHAnsi"/>
          <w:color w:val="auto"/>
          <w:sz w:val="22"/>
          <w:szCs w:val="22"/>
          <w:lang w:val="en-GB"/>
        </w:rPr>
        <w:t xml:space="preserve"> other letter which only confirms the receipt of your order, shall not </w:t>
      </w:r>
      <w:r w:rsidR="006443CA" w:rsidRPr="004750BA">
        <w:rPr>
          <w:rFonts w:asciiTheme="minorHAnsi" w:hAnsiTheme="minorHAnsi"/>
          <w:color w:val="auto"/>
          <w:sz w:val="22"/>
          <w:szCs w:val="22"/>
          <w:lang w:val="en-GB"/>
        </w:rPr>
        <w:t xml:space="preserve">be </w:t>
      </w:r>
      <w:r w:rsidR="00CC67FD" w:rsidRPr="004750BA">
        <w:rPr>
          <w:rFonts w:asciiTheme="minorHAnsi" w:hAnsiTheme="minorHAnsi"/>
          <w:color w:val="auto"/>
          <w:sz w:val="22"/>
          <w:szCs w:val="22"/>
          <w:lang w:val="en-GB"/>
        </w:rPr>
        <w:t xml:space="preserve">considered as acceptance of the order. </w:t>
      </w:r>
      <w:r w:rsidRPr="004750BA">
        <w:rPr>
          <w:rFonts w:asciiTheme="minorHAnsi" w:hAnsiTheme="minorHAnsi"/>
          <w:color w:val="auto"/>
          <w:sz w:val="22"/>
          <w:szCs w:val="22"/>
          <w:lang w:val="en-GB"/>
        </w:rPr>
        <w:t xml:space="preserve"> </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 xml:space="preserve">(4) </w:t>
      </w:r>
      <w:r w:rsidR="00E21F7F" w:rsidRPr="004750BA">
        <w:rPr>
          <w:rFonts w:asciiTheme="minorHAnsi" w:hAnsiTheme="minorHAnsi"/>
          <w:color w:val="auto"/>
          <w:sz w:val="22"/>
          <w:szCs w:val="22"/>
          <w:lang w:val="en-GB"/>
        </w:rPr>
        <w:t xml:space="preserve">Oral collateral agreements </w:t>
      </w:r>
      <w:r w:rsidR="00585679" w:rsidRPr="004750BA">
        <w:rPr>
          <w:rFonts w:asciiTheme="minorHAnsi" w:hAnsiTheme="minorHAnsi"/>
          <w:color w:val="auto"/>
          <w:sz w:val="22"/>
          <w:szCs w:val="22"/>
          <w:lang w:val="en-GB"/>
        </w:rPr>
        <w:t xml:space="preserve">to </w:t>
      </w:r>
      <w:r w:rsidR="00E21F7F" w:rsidRPr="004750BA">
        <w:rPr>
          <w:rFonts w:asciiTheme="minorHAnsi" w:hAnsiTheme="minorHAnsi"/>
          <w:color w:val="auto"/>
          <w:sz w:val="22"/>
          <w:szCs w:val="22"/>
          <w:lang w:val="en-GB"/>
        </w:rPr>
        <w:t xml:space="preserve">and modifications of contracts or of these terms of contract concluded with us or our representatives require to be confirmed in writing by the management in order to be effective. </w:t>
      </w:r>
      <w:r w:rsidRPr="004750BA">
        <w:rPr>
          <w:rFonts w:asciiTheme="minorHAnsi" w:hAnsiTheme="minorHAnsi"/>
          <w:color w:val="auto"/>
          <w:sz w:val="22"/>
          <w:szCs w:val="22"/>
          <w:lang w:val="en-GB"/>
        </w:rPr>
        <w:t xml:space="preserve"> </w:t>
      </w:r>
    </w:p>
    <w:p w:rsidR="00B8694E" w:rsidRPr="004750BA" w:rsidRDefault="00B8694E" w:rsidP="00B8694E">
      <w:pPr>
        <w:pStyle w:val="Default"/>
        <w:jc w:val="both"/>
        <w:rPr>
          <w:rFonts w:asciiTheme="minorHAnsi" w:hAnsiTheme="minorHAnsi"/>
          <w:b/>
          <w:bCs/>
          <w:color w:val="auto"/>
          <w:sz w:val="22"/>
          <w:szCs w:val="22"/>
          <w:lang w:val="en-GB"/>
        </w:rPr>
      </w:pP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b/>
          <w:bCs/>
          <w:color w:val="auto"/>
          <w:sz w:val="22"/>
          <w:szCs w:val="22"/>
          <w:lang w:val="en-GB"/>
        </w:rPr>
        <w:t>III. Pri</w:t>
      </w:r>
      <w:r w:rsidR="00153AAB" w:rsidRPr="004750BA">
        <w:rPr>
          <w:rFonts w:asciiTheme="minorHAnsi" w:hAnsiTheme="minorHAnsi"/>
          <w:b/>
          <w:bCs/>
          <w:color w:val="auto"/>
          <w:sz w:val="22"/>
          <w:szCs w:val="22"/>
          <w:lang w:val="en-GB"/>
        </w:rPr>
        <w:t>c</w:t>
      </w:r>
      <w:r w:rsidRPr="004750BA">
        <w:rPr>
          <w:rFonts w:asciiTheme="minorHAnsi" w:hAnsiTheme="minorHAnsi"/>
          <w:b/>
          <w:bCs/>
          <w:color w:val="auto"/>
          <w:sz w:val="22"/>
          <w:szCs w:val="22"/>
          <w:lang w:val="en-GB"/>
        </w:rPr>
        <w:t>e</w:t>
      </w:r>
      <w:r w:rsidR="00153AAB" w:rsidRPr="004750BA">
        <w:rPr>
          <w:rFonts w:asciiTheme="minorHAnsi" w:hAnsiTheme="minorHAnsi"/>
          <w:b/>
          <w:bCs/>
          <w:color w:val="auto"/>
          <w:sz w:val="22"/>
          <w:szCs w:val="22"/>
          <w:lang w:val="en-GB"/>
        </w:rPr>
        <w:t>s</w:t>
      </w:r>
      <w:r w:rsidRPr="004750BA">
        <w:rPr>
          <w:rFonts w:asciiTheme="minorHAnsi" w:hAnsiTheme="minorHAnsi"/>
          <w:b/>
          <w:bCs/>
          <w:color w:val="auto"/>
          <w:sz w:val="22"/>
          <w:szCs w:val="22"/>
          <w:lang w:val="en-GB"/>
        </w:rPr>
        <w:t xml:space="preserve"> </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 xml:space="preserve">(1) </w:t>
      </w:r>
      <w:r w:rsidR="005254B0" w:rsidRPr="004750BA">
        <w:rPr>
          <w:rFonts w:asciiTheme="minorHAnsi" w:hAnsiTheme="minorHAnsi"/>
          <w:color w:val="auto"/>
          <w:sz w:val="22"/>
          <w:szCs w:val="22"/>
          <w:lang w:val="en-GB"/>
        </w:rPr>
        <w:t>Our prices are net prices</w:t>
      </w:r>
      <w:r w:rsidR="00951843" w:rsidRPr="004750BA">
        <w:rPr>
          <w:rFonts w:asciiTheme="minorHAnsi" w:hAnsiTheme="minorHAnsi"/>
          <w:color w:val="auto"/>
          <w:sz w:val="22"/>
          <w:szCs w:val="22"/>
          <w:lang w:val="en-GB"/>
        </w:rPr>
        <w:t>.</w:t>
      </w:r>
      <w:r w:rsidRPr="004750BA">
        <w:rPr>
          <w:rFonts w:asciiTheme="minorHAnsi" w:hAnsiTheme="minorHAnsi"/>
          <w:color w:val="auto"/>
          <w:sz w:val="22"/>
          <w:szCs w:val="22"/>
          <w:lang w:val="en-GB"/>
        </w:rPr>
        <w:t xml:space="preserve"> </w:t>
      </w:r>
      <w:r w:rsidR="005254B0" w:rsidRPr="004750BA">
        <w:rPr>
          <w:rFonts w:asciiTheme="minorHAnsi" w:hAnsiTheme="minorHAnsi"/>
          <w:color w:val="auto"/>
          <w:sz w:val="22"/>
          <w:szCs w:val="22"/>
          <w:lang w:val="en-GB"/>
        </w:rPr>
        <w:t>Value-added tax, shipping and insurance costs will</w:t>
      </w:r>
      <w:r w:rsidR="008E32E5" w:rsidRPr="004750BA">
        <w:rPr>
          <w:rFonts w:asciiTheme="minorHAnsi" w:hAnsiTheme="minorHAnsi"/>
          <w:color w:val="auto"/>
          <w:sz w:val="22"/>
          <w:szCs w:val="22"/>
          <w:lang w:val="en-GB"/>
        </w:rPr>
        <w:t xml:space="preserve"> additionally</w:t>
      </w:r>
      <w:r w:rsidR="005254B0" w:rsidRPr="004750BA">
        <w:rPr>
          <w:rFonts w:asciiTheme="minorHAnsi" w:hAnsiTheme="minorHAnsi"/>
          <w:color w:val="auto"/>
          <w:sz w:val="22"/>
          <w:szCs w:val="22"/>
          <w:lang w:val="en-GB"/>
        </w:rPr>
        <w:t xml:space="preserve"> be charged</w:t>
      </w:r>
      <w:r w:rsidR="008E32E5" w:rsidRPr="004750BA">
        <w:rPr>
          <w:rFonts w:asciiTheme="minorHAnsi" w:hAnsiTheme="minorHAnsi"/>
          <w:color w:val="auto"/>
          <w:sz w:val="22"/>
          <w:szCs w:val="22"/>
          <w:lang w:val="en-GB"/>
        </w:rPr>
        <w:t xml:space="preserve"> ex works</w:t>
      </w:r>
      <w:r w:rsidR="005254B0" w:rsidRPr="004750BA">
        <w:rPr>
          <w:rFonts w:asciiTheme="minorHAnsi" w:hAnsiTheme="minorHAnsi"/>
          <w:color w:val="auto"/>
          <w:sz w:val="22"/>
          <w:szCs w:val="22"/>
          <w:lang w:val="en-GB"/>
        </w:rPr>
        <w:t xml:space="preserve">. </w:t>
      </w:r>
      <w:r w:rsidR="008E32E5" w:rsidRPr="004750BA">
        <w:rPr>
          <w:rFonts w:asciiTheme="minorHAnsi" w:hAnsiTheme="minorHAnsi"/>
          <w:color w:val="auto"/>
          <w:sz w:val="22"/>
          <w:szCs w:val="22"/>
          <w:lang w:val="en-GB"/>
        </w:rPr>
        <w:t xml:space="preserve">Unless otherwise agreed by contract, they will be specified in </w:t>
      </w:r>
      <w:r w:rsidRPr="004750BA">
        <w:rPr>
          <w:rFonts w:asciiTheme="minorHAnsi" w:hAnsiTheme="minorHAnsi"/>
          <w:color w:val="auto"/>
          <w:sz w:val="22"/>
          <w:szCs w:val="22"/>
          <w:lang w:val="en-GB"/>
        </w:rPr>
        <w:t xml:space="preserve">Euro (€). </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 xml:space="preserve">(2) </w:t>
      </w:r>
      <w:r w:rsidR="008E32E5" w:rsidRPr="004750BA">
        <w:rPr>
          <w:rFonts w:asciiTheme="minorHAnsi" w:hAnsiTheme="minorHAnsi"/>
          <w:color w:val="auto"/>
          <w:sz w:val="22"/>
          <w:szCs w:val="22"/>
          <w:lang w:val="en-GB"/>
        </w:rPr>
        <w:t xml:space="preserve">If a period of more than four months lies between conclusion of contract and the agreed delivery date or the day of delivery determined by the customer, we reserve the right to increase the agreed purchase price in accordance with the respective cost changes occurred up to that time. In case of an increase of more than 5 % of the agreed purchase price, the customer will be entitled to withdraw from the contract. </w:t>
      </w:r>
      <w:r w:rsidRPr="004750BA">
        <w:rPr>
          <w:rFonts w:asciiTheme="minorHAnsi" w:hAnsiTheme="minorHAnsi"/>
          <w:color w:val="auto"/>
          <w:sz w:val="22"/>
          <w:szCs w:val="22"/>
          <w:lang w:val="en-GB"/>
        </w:rPr>
        <w:t xml:space="preserve"> </w:t>
      </w:r>
    </w:p>
    <w:p w:rsidR="00B8694E" w:rsidRPr="004750BA" w:rsidRDefault="00B8694E" w:rsidP="00B8694E">
      <w:pPr>
        <w:pStyle w:val="Default"/>
        <w:jc w:val="both"/>
        <w:rPr>
          <w:rFonts w:asciiTheme="minorHAnsi" w:hAnsiTheme="minorHAnsi"/>
          <w:b/>
          <w:bCs/>
          <w:color w:val="auto"/>
          <w:sz w:val="22"/>
          <w:szCs w:val="22"/>
          <w:lang w:val="en-GB"/>
        </w:rPr>
      </w:pP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b/>
          <w:bCs/>
          <w:color w:val="auto"/>
          <w:sz w:val="22"/>
          <w:szCs w:val="22"/>
          <w:lang w:val="en-GB"/>
        </w:rPr>
        <w:t xml:space="preserve">IV. </w:t>
      </w:r>
      <w:r w:rsidR="00F11BBF" w:rsidRPr="004750BA">
        <w:rPr>
          <w:rFonts w:asciiTheme="minorHAnsi" w:hAnsiTheme="minorHAnsi"/>
          <w:b/>
          <w:bCs/>
          <w:color w:val="auto"/>
          <w:sz w:val="22"/>
          <w:szCs w:val="22"/>
          <w:lang w:val="en-GB"/>
        </w:rPr>
        <w:t>Framework delivery contract</w:t>
      </w:r>
      <w:r w:rsidRPr="004750BA">
        <w:rPr>
          <w:rFonts w:asciiTheme="minorHAnsi" w:hAnsiTheme="minorHAnsi"/>
          <w:b/>
          <w:bCs/>
          <w:color w:val="auto"/>
          <w:sz w:val="22"/>
          <w:szCs w:val="22"/>
          <w:lang w:val="en-GB"/>
        </w:rPr>
        <w:t xml:space="preserve"> </w:t>
      </w:r>
    </w:p>
    <w:p w:rsidR="00B8694E" w:rsidRPr="004750BA" w:rsidRDefault="00F11BBF"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Insofar as we conclude contracts with customers on the repeated delivery o</w:t>
      </w:r>
      <w:r w:rsidR="009B3898" w:rsidRPr="004750BA">
        <w:rPr>
          <w:rFonts w:asciiTheme="minorHAnsi" w:hAnsiTheme="minorHAnsi"/>
          <w:color w:val="auto"/>
          <w:sz w:val="22"/>
          <w:szCs w:val="22"/>
          <w:lang w:val="en-GB"/>
        </w:rPr>
        <w:t>f</w:t>
      </w:r>
      <w:r w:rsidRPr="004750BA">
        <w:rPr>
          <w:rFonts w:asciiTheme="minorHAnsi" w:hAnsiTheme="minorHAnsi"/>
          <w:color w:val="auto"/>
          <w:sz w:val="22"/>
          <w:szCs w:val="22"/>
          <w:lang w:val="en-GB"/>
        </w:rPr>
        <w:t xml:space="preserve"> defined or undefined quantit</w:t>
      </w:r>
      <w:r w:rsidR="00A859E6" w:rsidRPr="004750BA">
        <w:rPr>
          <w:rFonts w:asciiTheme="minorHAnsi" w:hAnsiTheme="minorHAnsi"/>
          <w:color w:val="auto"/>
          <w:sz w:val="22"/>
          <w:szCs w:val="22"/>
          <w:lang w:val="en-GB"/>
        </w:rPr>
        <w:t>ies</w:t>
      </w:r>
      <w:r w:rsidRPr="004750BA">
        <w:rPr>
          <w:rFonts w:asciiTheme="minorHAnsi" w:hAnsiTheme="minorHAnsi"/>
          <w:color w:val="auto"/>
          <w:sz w:val="22"/>
          <w:szCs w:val="22"/>
          <w:lang w:val="en-GB"/>
        </w:rPr>
        <w:t xml:space="preserve"> of goods</w:t>
      </w:r>
      <w:r w:rsidR="00B8694E" w:rsidRPr="004750BA">
        <w:rPr>
          <w:rFonts w:asciiTheme="minorHAnsi" w:hAnsiTheme="minorHAnsi"/>
          <w:color w:val="auto"/>
          <w:sz w:val="22"/>
          <w:szCs w:val="22"/>
          <w:lang w:val="en-GB"/>
        </w:rPr>
        <w:t>,</w:t>
      </w:r>
      <w:r w:rsidRPr="004750BA">
        <w:rPr>
          <w:rFonts w:asciiTheme="minorHAnsi" w:hAnsiTheme="minorHAnsi"/>
          <w:color w:val="auto"/>
          <w:sz w:val="22"/>
          <w:szCs w:val="22"/>
          <w:lang w:val="en-GB"/>
        </w:rPr>
        <w:t xml:space="preserve"> irrespective of whether a </w:t>
      </w:r>
      <w:r w:rsidR="003A11F0" w:rsidRPr="004750BA">
        <w:rPr>
          <w:rFonts w:asciiTheme="minorHAnsi" w:hAnsiTheme="minorHAnsi"/>
          <w:color w:val="auto"/>
          <w:sz w:val="22"/>
          <w:szCs w:val="22"/>
          <w:lang w:val="en-GB"/>
        </w:rPr>
        <w:t xml:space="preserve">specific or an indefinite term has been agreed upon, the General Terms and Conditions shall apply as well </w:t>
      </w:r>
      <w:r w:rsidR="009B3898" w:rsidRPr="004750BA">
        <w:rPr>
          <w:rFonts w:asciiTheme="minorHAnsi" w:hAnsiTheme="minorHAnsi"/>
          <w:color w:val="auto"/>
          <w:sz w:val="22"/>
          <w:szCs w:val="22"/>
          <w:lang w:val="en-GB"/>
        </w:rPr>
        <w:t xml:space="preserve">as </w:t>
      </w:r>
      <w:r w:rsidR="003A11F0" w:rsidRPr="004750BA">
        <w:rPr>
          <w:rFonts w:asciiTheme="minorHAnsi" w:hAnsiTheme="minorHAnsi"/>
          <w:color w:val="auto"/>
          <w:sz w:val="22"/>
          <w:szCs w:val="22"/>
          <w:lang w:val="en-GB"/>
        </w:rPr>
        <w:t>the following by way of supplement</w:t>
      </w:r>
      <w:r w:rsidR="00B8694E" w:rsidRPr="004750BA">
        <w:rPr>
          <w:rFonts w:asciiTheme="minorHAnsi" w:hAnsiTheme="minorHAnsi"/>
          <w:color w:val="auto"/>
          <w:sz w:val="22"/>
          <w:szCs w:val="22"/>
          <w:lang w:val="en-GB"/>
        </w:rPr>
        <w:t xml:space="preserve">: </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 xml:space="preserve">(1) </w:t>
      </w:r>
      <w:r w:rsidR="00A859E6" w:rsidRPr="004750BA">
        <w:rPr>
          <w:rFonts w:asciiTheme="minorHAnsi" w:hAnsiTheme="minorHAnsi"/>
          <w:color w:val="auto"/>
          <w:sz w:val="22"/>
          <w:szCs w:val="22"/>
          <w:lang w:val="en-GB"/>
        </w:rPr>
        <w:t xml:space="preserve">The prices agreed on conclusion of contract shall be valid for a period of </w:t>
      </w:r>
      <w:r w:rsidRPr="004750BA">
        <w:rPr>
          <w:rFonts w:asciiTheme="minorHAnsi" w:hAnsiTheme="minorHAnsi"/>
          <w:color w:val="auto"/>
          <w:sz w:val="22"/>
          <w:szCs w:val="22"/>
          <w:lang w:val="en-GB"/>
        </w:rPr>
        <w:t xml:space="preserve">1 </w:t>
      </w:r>
      <w:r w:rsidR="00A859E6" w:rsidRPr="004750BA">
        <w:rPr>
          <w:rFonts w:asciiTheme="minorHAnsi" w:hAnsiTheme="minorHAnsi"/>
          <w:color w:val="auto"/>
          <w:sz w:val="22"/>
          <w:szCs w:val="22"/>
          <w:lang w:val="en-GB"/>
        </w:rPr>
        <w:t>year</w:t>
      </w:r>
      <w:r w:rsidRPr="004750BA">
        <w:rPr>
          <w:rFonts w:asciiTheme="minorHAnsi" w:hAnsiTheme="minorHAnsi"/>
          <w:color w:val="auto"/>
          <w:sz w:val="22"/>
          <w:szCs w:val="22"/>
          <w:lang w:val="en-GB"/>
        </w:rPr>
        <w:t xml:space="preserve">, </w:t>
      </w:r>
      <w:r w:rsidR="00A859E6" w:rsidRPr="004750BA">
        <w:rPr>
          <w:rFonts w:asciiTheme="minorHAnsi" w:hAnsiTheme="minorHAnsi"/>
          <w:color w:val="auto"/>
          <w:sz w:val="22"/>
          <w:szCs w:val="22"/>
          <w:lang w:val="en-GB"/>
        </w:rPr>
        <w:t xml:space="preserve">unless we individually agree on another period of validity with the customer in writing. </w:t>
      </w:r>
      <w:r w:rsidRPr="004750BA">
        <w:rPr>
          <w:rFonts w:asciiTheme="minorHAnsi" w:hAnsiTheme="minorHAnsi"/>
          <w:color w:val="auto"/>
          <w:sz w:val="22"/>
          <w:szCs w:val="22"/>
          <w:lang w:val="en-GB"/>
        </w:rPr>
        <w:t xml:space="preserve"> </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lastRenderedPageBreak/>
        <w:t xml:space="preserve">(2) </w:t>
      </w:r>
      <w:r w:rsidR="00D1719A" w:rsidRPr="004750BA">
        <w:rPr>
          <w:rFonts w:asciiTheme="minorHAnsi" w:hAnsiTheme="minorHAnsi"/>
          <w:color w:val="auto"/>
          <w:sz w:val="22"/>
          <w:szCs w:val="22"/>
          <w:lang w:val="en-GB"/>
        </w:rPr>
        <w:t>The prices agreed with the customer are net prices ex works</w:t>
      </w:r>
      <w:r w:rsidRPr="004750BA">
        <w:rPr>
          <w:rFonts w:asciiTheme="minorHAnsi" w:hAnsiTheme="minorHAnsi"/>
          <w:color w:val="auto"/>
          <w:sz w:val="22"/>
          <w:szCs w:val="22"/>
          <w:lang w:val="en-GB"/>
        </w:rPr>
        <w:t xml:space="preserve"> </w:t>
      </w:r>
      <w:r w:rsidR="00D1719A" w:rsidRPr="004750BA">
        <w:rPr>
          <w:rFonts w:asciiTheme="minorHAnsi" w:hAnsiTheme="minorHAnsi"/>
          <w:color w:val="auto"/>
          <w:sz w:val="22"/>
          <w:szCs w:val="22"/>
          <w:lang w:val="en-GB"/>
        </w:rPr>
        <w:t>a</w:t>
      </w:r>
      <w:r w:rsidRPr="004750BA">
        <w:rPr>
          <w:rFonts w:asciiTheme="minorHAnsi" w:hAnsiTheme="minorHAnsi"/>
          <w:color w:val="auto"/>
          <w:sz w:val="22"/>
          <w:szCs w:val="22"/>
          <w:lang w:val="en-GB"/>
        </w:rPr>
        <w:t>nd</w:t>
      </w:r>
      <w:r w:rsidR="00D1719A" w:rsidRPr="004750BA">
        <w:rPr>
          <w:rFonts w:asciiTheme="minorHAnsi" w:hAnsiTheme="minorHAnsi"/>
          <w:color w:val="auto"/>
          <w:sz w:val="22"/>
          <w:szCs w:val="22"/>
          <w:lang w:val="en-GB"/>
        </w:rPr>
        <w:t xml:space="preserve"> are to be paid plus the statutory value-added tax to the amount of the tax rate valid at the date on which the tax arises. </w:t>
      </w:r>
      <w:r w:rsidRPr="004750BA">
        <w:rPr>
          <w:rFonts w:asciiTheme="minorHAnsi" w:hAnsiTheme="minorHAnsi"/>
          <w:color w:val="auto"/>
          <w:sz w:val="22"/>
          <w:szCs w:val="22"/>
          <w:lang w:val="en-GB"/>
        </w:rPr>
        <w:t xml:space="preserve"> </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 xml:space="preserve">(3) </w:t>
      </w:r>
      <w:r w:rsidR="00D1719A" w:rsidRPr="004750BA">
        <w:rPr>
          <w:rFonts w:asciiTheme="minorHAnsi" w:hAnsiTheme="minorHAnsi"/>
          <w:color w:val="auto"/>
          <w:sz w:val="22"/>
          <w:szCs w:val="22"/>
          <w:lang w:val="en-GB"/>
        </w:rPr>
        <w:t xml:space="preserve">If there is an increase in raw material costs, transport costs or public taxes and charges to be paid by us in case of a delivery abroad valid at the time of conclusion of the respective contract, </w:t>
      </w:r>
      <w:r w:rsidRPr="004750BA">
        <w:rPr>
          <w:rFonts w:asciiTheme="minorHAnsi" w:hAnsiTheme="minorHAnsi"/>
          <w:color w:val="auto"/>
          <w:sz w:val="22"/>
          <w:szCs w:val="22"/>
          <w:lang w:val="en-GB"/>
        </w:rPr>
        <w:t xml:space="preserve"> </w:t>
      </w:r>
      <w:r w:rsidR="00D1719A" w:rsidRPr="004750BA">
        <w:rPr>
          <w:rFonts w:asciiTheme="minorHAnsi" w:hAnsiTheme="minorHAnsi"/>
          <w:color w:val="auto"/>
          <w:sz w:val="22"/>
          <w:szCs w:val="22"/>
          <w:lang w:val="en-GB"/>
        </w:rPr>
        <w:t>we</w:t>
      </w:r>
      <w:r w:rsidRPr="004750BA">
        <w:rPr>
          <w:rFonts w:asciiTheme="minorHAnsi" w:hAnsiTheme="minorHAnsi"/>
          <w:color w:val="auto"/>
          <w:sz w:val="22"/>
          <w:szCs w:val="22"/>
          <w:lang w:val="en-GB"/>
        </w:rPr>
        <w:t xml:space="preserve"> </w:t>
      </w:r>
      <w:r w:rsidR="00D1719A" w:rsidRPr="004750BA">
        <w:rPr>
          <w:rFonts w:asciiTheme="minorHAnsi" w:hAnsiTheme="minorHAnsi"/>
          <w:color w:val="auto"/>
          <w:sz w:val="22"/>
          <w:szCs w:val="22"/>
          <w:lang w:val="en-GB"/>
        </w:rPr>
        <w:t>will be entitled to increase our pr</w:t>
      </w:r>
      <w:r w:rsidR="006809BB" w:rsidRPr="004750BA">
        <w:rPr>
          <w:rFonts w:asciiTheme="minorHAnsi" w:hAnsiTheme="minorHAnsi"/>
          <w:color w:val="auto"/>
          <w:sz w:val="22"/>
          <w:szCs w:val="22"/>
          <w:lang w:val="en-GB"/>
        </w:rPr>
        <w:t>i</w:t>
      </w:r>
      <w:r w:rsidR="00D1719A" w:rsidRPr="004750BA">
        <w:rPr>
          <w:rFonts w:asciiTheme="minorHAnsi" w:hAnsiTheme="minorHAnsi"/>
          <w:color w:val="auto"/>
          <w:sz w:val="22"/>
          <w:szCs w:val="22"/>
          <w:lang w:val="en-GB"/>
        </w:rPr>
        <w:t xml:space="preserve">ces in proportion to the increase of our total costs resulting from </w:t>
      </w:r>
      <w:r w:rsidR="006809BB" w:rsidRPr="004750BA">
        <w:rPr>
          <w:rFonts w:asciiTheme="minorHAnsi" w:hAnsiTheme="minorHAnsi"/>
          <w:color w:val="auto"/>
          <w:sz w:val="22"/>
          <w:szCs w:val="22"/>
          <w:lang w:val="en-GB"/>
        </w:rPr>
        <w:t>such</w:t>
      </w:r>
      <w:r w:rsidR="00D1719A" w:rsidRPr="004750BA">
        <w:rPr>
          <w:rFonts w:asciiTheme="minorHAnsi" w:hAnsiTheme="minorHAnsi"/>
          <w:color w:val="auto"/>
          <w:sz w:val="22"/>
          <w:szCs w:val="22"/>
          <w:lang w:val="en-GB"/>
        </w:rPr>
        <w:t xml:space="preserve"> change in costs. </w:t>
      </w:r>
      <w:r w:rsidR="006809BB" w:rsidRPr="004750BA">
        <w:rPr>
          <w:rFonts w:asciiTheme="minorHAnsi" w:hAnsiTheme="minorHAnsi"/>
          <w:color w:val="auto"/>
          <w:sz w:val="22"/>
          <w:szCs w:val="22"/>
          <w:lang w:val="en-GB"/>
        </w:rPr>
        <w:t xml:space="preserve">In such case, we will be obliged to disclose at request of the customer our initial cost calculation in writing as well as the cost increases that have occurred. If prices should increase by more than </w:t>
      </w:r>
      <w:r w:rsidRPr="004750BA">
        <w:rPr>
          <w:rFonts w:asciiTheme="minorHAnsi" w:hAnsiTheme="minorHAnsi"/>
          <w:color w:val="auto"/>
          <w:sz w:val="22"/>
          <w:szCs w:val="22"/>
          <w:lang w:val="en-GB"/>
        </w:rPr>
        <w:t>10 %</w:t>
      </w:r>
      <w:r w:rsidR="006809BB" w:rsidRPr="004750BA">
        <w:rPr>
          <w:rFonts w:asciiTheme="minorHAnsi" w:hAnsiTheme="minorHAnsi"/>
          <w:color w:val="auto"/>
          <w:sz w:val="22"/>
          <w:szCs w:val="22"/>
          <w:lang w:val="en-GB"/>
        </w:rPr>
        <w:t>, the customer will be entitled to terminate the contract without complying with a period of notice</w:t>
      </w:r>
      <w:r w:rsidRPr="004750BA">
        <w:rPr>
          <w:rFonts w:asciiTheme="minorHAnsi" w:hAnsiTheme="minorHAnsi"/>
          <w:color w:val="auto"/>
          <w:sz w:val="22"/>
          <w:szCs w:val="22"/>
          <w:lang w:val="en-GB"/>
        </w:rPr>
        <w:t xml:space="preserve">. </w:t>
      </w:r>
    </w:p>
    <w:p w:rsidR="00B8694E" w:rsidRPr="004750BA" w:rsidRDefault="00B8694E" w:rsidP="00B8694E">
      <w:pPr>
        <w:pStyle w:val="Default"/>
        <w:jc w:val="both"/>
        <w:rPr>
          <w:rFonts w:asciiTheme="minorHAnsi" w:hAnsiTheme="minorHAnsi"/>
          <w:b/>
          <w:bCs/>
          <w:color w:val="auto"/>
          <w:sz w:val="22"/>
          <w:szCs w:val="22"/>
          <w:lang w:val="en-GB"/>
        </w:rPr>
      </w:pP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b/>
          <w:bCs/>
          <w:color w:val="auto"/>
          <w:sz w:val="22"/>
          <w:szCs w:val="22"/>
          <w:lang w:val="en-GB"/>
        </w:rPr>
        <w:t xml:space="preserve">V. </w:t>
      </w:r>
      <w:r w:rsidR="00083D55" w:rsidRPr="004750BA">
        <w:rPr>
          <w:rFonts w:asciiTheme="minorHAnsi" w:hAnsiTheme="minorHAnsi"/>
          <w:b/>
          <w:bCs/>
          <w:color w:val="auto"/>
          <w:sz w:val="22"/>
          <w:szCs w:val="22"/>
          <w:lang w:val="en-GB"/>
        </w:rPr>
        <w:t xml:space="preserve">Payment, </w:t>
      </w:r>
      <w:r w:rsidR="005A77E5" w:rsidRPr="004750BA">
        <w:rPr>
          <w:rFonts w:asciiTheme="minorHAnsi" w:hAnsiTheme="minorHAnsi"/>
          <w:b/>
          <w:bCs/>
          <w:color w:val="auto"/>
          <w:sz w:val="22"/>
          <w:szCs w:val="22"/>
          <w:lang w:val="en-GB"/>
        </w:rPr>
        <w:t xml:space="preserve">maturity, deterioration of creditworthiness </w:t>
      </w:r>
      <w:r w:rsidRPr="004750BA">
        <w:rPr>
          <w:rFonts w:asciiTheme="minorHAnsi" w:hAnsiTheme="minorHAnsi"/>
          <w:b/>
          <w:bCs/>
          <w:color w:val="auto"/>
          <w:sz w:val="22"/>
          <w:szCs w:val="22"/>
          <w:lang w:val="en-GB"/>
        </w:rPr>
        <w:t xml:space="preserve"> </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 xml:space="preserve">(1) </w:t>
      </w:r>
      <w:r w:rsidR="00857FA4" w:rsidRPr="004750BA">
        <w:rPr>
          <w:rFonts w:asciiTheme="minorHAnsi" w:hAnsiTheme="minorHAnsi"/>
          <w:color w:val="auto"/>
          <w:sz w:val="22"/>
          <w:szCs w:val="22"/>
          <w:lang w:val="en-GB"/>
        </w:rPr>
        <w:t>Payment of goods shall either be effected in accordance with our specifications by advance payment or against invoice.</w:t>
      </w:r>
      <w:r w:rsidR="00174824" w:rsidRPr="004750BA">
        <w:rPr>
          <w:rFonts w:asciiTheme="minorHAnsi" w:hAnsiTheme="minorHAnsi"/>
          <w:color w:val="auto"/>
          <w:sz w:val="22"/>
          <w:szCs w:val="22"/>
          <w:lang w:val="en-GB"/>
        </w:rPr>
        <w:t xml:space="preserve"> In case of advance payment, the customer undertakes to pay the purchase price immediately after conclusion of contract. In case of payment against invoice, the invoices provided by us will be due for immediate payment</w:t>
      </w:r>
      <w:r w:rsidRPr="004750BA">
        <w:rPr>
          <w:rFonts w:asciiTheme="minorHAnsi" w:hAnsiTheme="minorHAnsi"/>
          <w:color w:val="auto"/>
          <w:sz w:val="22"/>
          <w:szCs w:val="22"/>
          <w:lang w:val="en-GB"/>
        </w:rPr>
        <w:t>,</w:t>
      </w:r>
      <w:r w:rsidR="00174824" w:rsidRPr="004750BA">
        <w:rPr>
          <w:rFonts w:asciiTheme="minorHAnsi" w:hAnsiTheme="minorHAnsi"/>
          <w:color w:val="auto"/>
          <w:sz w:val="22"/>
          <w:szCs w:val="22"/>
          <w:lang w:val="en-GB"/>
        </w:rPr>
        <w:t xml:space="preserve"> unless otherwise agreed by contract. </w:t>
      </w:r>
      <w:r w:rsidRPr="004750BA">
        <w:rPr>
          <w:rFonts w:asciiTheme="minorHAnsi" w:hAnsiTheme="minorHAnsi"/>
          <w:color w:val="auto"/>
          <w:sz w:val="22"/>
          <w:szCs w:val="22"/>
          <w:lang w:val="en-GB"/>
        </w:rPr>
        <w:t xml:space="preserve"> </w:t>
      </w:r>
    </w:p>
    <w:p w:rsidR="00B8694E" w:rsidRPr="004750BA" w:rsidRDefault="00B8694E" w:rsidP="00CF542C">
      <w:pPr>
        <w:rPr>
          <w:lang w:val="en-GB"/>
        </w:rPr>
      </w:pPr>
      <w:r w:rsidRPr="004750BA">
        <w:rPr>
          <w:lang w:val="en-GB"/>
        </w:rPr>
        <w:t xml:space="preserve">(2) </w:t>
      </w:r>
      <w:r w:rsidR="00CF542C" w:rsidRPr="004750BA">
        <w:rPr>
          <w:lang w:val="en-GB"/>
        </w:rPr>
        <w:t xml:space="preserve">In case of </w:t>
      </w:r>
      <w:r w:rsidRPr="004750BA">
        <w:rPr>
          <w:lang w:val="en-GB"/>
        </w:rPr>
        <w:t>internation</w:t>
      </w:r>
      <w:r w:rsidR="00CF542C" w:rsidRPr="004750BA">
        <w:rPr>
          <w:lang w:val="en-GB"/>
        </w:rPr>
        <w:t xml:space="preserve">al delivery of goods, payment may be effected in accordance with our specifications by documentary letter of credit. </w:t>
      </w:r>
      <w:r w:rsidRPr="004750BA">
        <w:rPr>
          <w:lang w:val="en-GB"/>
        </w:rPr>
        <w:t>In</w:t>
      </w:r>
      <w:r w:rsidR="00CF542C" w:rsidRPr="004750BA">
        <w:rPr>
          <w:lang w:val="en-GB"/>
        </w:rPr>
        <w:t xml:space="preserve"> such case, the customer </w:t>
      </w:r>
      <w:r w:rsidR="00CF542C" w:rsidRPr="004750BA">
        <w:rPr>
          <w:rFonts w:eastAsiaTheme="minorHAnsi" w:cs="Arial"/>
          <w:lang w:val="en-GB" w:eastAsia="en-US"/>
        </w:rPr>
        <w:t>will be obliged to provide us with an irrevocable letter of credit from his bank</w:t>
      </w:r>
      <w:r w:rsidRPr="004750BA">
        <w:rPr>
          <w:rFonts w:eastAsiaTheme="minorHAnsi" w:cs="Arial"/>
          <w:lang w:val="en-GB" w:eastAsia="en-US"/>
        </w:rPr>
        <w:t xml:space="preserve">. </w:t>
      </w:r>
      <w:r w:rsidR="00CF542C" w:rsidRPr="004750BA">
        <w:rPr>
          <w:rFonts w:eastAsiaTheme="minorHAnsi" w:cs="Arial"/>
          <w:lang w:val="en-GB" w:eastAsia="en-US"/>
        </w:rPr>
        <w:t xml:space="preserve">Otherwise, the Uniform Customs and Practice for Documentary Credits </w:t>
      </w:r>
      <w:r w:rsidR="00CF542C" w:rsidRPr="004750BA">
        <w:rPr>
          <w:lang w:val="en-GB"/>
        </w:rPr>
        <w:t xml:space="preserve">ERA600 </w:t>
      </w:r>
      <w:r w:rsidR="00CF542C" w:rsidRPr="004750BA">
        <w:rPr>
          <w:rFonts w:eastAsiaTheme="minorHAnsi" w:cs="Arial"/>
          <w:lang w:val="en-GB" w:eastAsia="en-US"/>
        </w:rPr>
        <w:t xml:space="preserve">of the International Chamber of Commerce shall apply </w:t>
      </w:r>
      <w:r w:rsidRPr="004750BA">
        <w:rPr>
          <w:lang w:val="en-GB"/>
        </w:rPr>
        <w:t xml:space="preserve">(ICC). </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 xml:space="preserve">(3) </w:t>
      </w:r>
      <w:r w:rsidR="002E41FC" w:rsidRPr="004750BA">
        <w:rPr>
          <w:rFonts w:asciiTheme="minorHAnsi" w:hAnsiTheme="minorHAnsi"/>
          <w:color w:val="auto"/>
          <w:sz w:val="22"/>
          <w:szCs w:val="22"/>
          <w:lang w:val="en-GB"/>
        </w:rPr>
        <w:t xml:space="preserve">If the customer gets into default of payment, we will be entitled to  charge default interest. The default interest rate is based on the respective valid version of </w:t>
      </w:r>
      <w:r w:rsidRPr="004750BA">
        <w:rPr>
          <w:rFonts w:asciiTheme="minorHAnsi" w:hAnsiTheme="minorHAnsi"/>
          <w:color w:val="auto"/>
          <w:sz w:val="22"/>
          <w:szCs w:val="22"/>
          <w:lang w:val="en-GB"/>
        </w:rPr>
        <w:t>§ 288 BGB</w:t>
      </w:r>
      <w:r w:rsidR="002E41FC" w:rsidRPr="004750BA">
        <w:rPr>
          <w:rFonts w:asciiTheme="minorHAnsi" w:hAnsiTheme="minorHAnsi"/>
          <w:color w:val="auto"/>
          <w:sz w:val="22"/>
          <w:szCs w:val="22"/>
          <w:lang w:val="en-GB"/>
        </w:rPr>
        <w:t xml:space="preserve"> (German Civil Code)</w:t>
      </w:r>
      <w:r w:rsidRPr="004750BA">
        <w:rPr>
          <w:rFonts w:asciiTheme="minorHAnsi" w:hAnsiTheme="minorHAnsi"/>
          <w:color w:val="auto"/>
          <w:sz w:val="22"/>
          <w:szCs w:val="22"/>
          <w:lang w:val="en-GB"/>
        </w:rPr>
        <w:t xml:space="preserve">. </w:t>
      </w:r>
      <w:r w:rsidR="002E41FC" w:rsidRPr="004750BA">
        <w:rPr>
          <w:rFonts w:asciiTheme="minorHAnsi" w:hAnsiTheme="minorHAnsi"/>
          <w:color w:val="auto"/>
          <w:sz w:val="22"/>
          <w:szCs w:val="22"/>
          <w:lang w:val="en-GB"/>
        </w:rPr>
        <w:t>At the moment, the interest rate with regard to claims for payment amounts to</w:t>
      </w:r>
      <w:r w:rsidRPr="004750BA">
        <w:rPr>
          <w:rFonts w:asciiTheme="minorHAnsi" w:hAnsiTheme="minorHAnsi"/>
          <w:color w:val="auto"/>
          <w:sz w:val="22"/>
          <w:szCs w:val="22"/>
          <w:lang w:val="en-GB"/>
        </w:rPr>
        <w:t xml:space="preserve"> 9 </w:t>
      </w:r>
      <w:r w:rsidR="002E41FC" w:rsidRPr="004750BA">
        <w:rPr>
          <w:rFonts w:asciiTheme="minorHAnsi" w:hAnsiTheme="minorHAnsi"/>
          <w:color w:val="auto"/>
          <w:sz w:val="22"/>
          <w:szCs w:val="22"/>
          <w:lang w:val="en-GB"/>
        </w:rPr>
        <w:t xml:space="preserve">percentage points above the base interest rate in accordance with </w:t>
      </w:r>
      <w:r w:rsidR="00233218" w:rsidRPr="004750BA">
        <w:rPr>
          <w:rFonts w:asciiTheme="minorHAnsi" w:hAnsiTheme="minorHAnsi"/>
          <w:color w:val="auto"/>
          <w:sz w:val="22"/>
          <w:szCs w:val="22"/>
          <w:lang w:val="en-GB"/>
        </w:rPr>
        <w:t>§ 247 BGB.</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 xml:space="preserve">(4) </w:t>
      </w:r>
      <w:r w:rsidR="00CF5C14" w:rsidRPr="004750BA">
        <w:rPr>
          <w:rFonts w:asciiTheme="minorHAnsi" w:hAnsiTheme="minorHAnsi"/>
          <w:color w:val="auto"/>
          <w:sz w:val="22"/>
          <w:szCs w:val="22"/>
          <w:lang w:val="en-GB"/>
        </w:rPr>
        <w:t>If after conclusion of contract circumstances occur which deteriorate the financial situation of the customer or impair the latter’s creditworthiness, any other claims against the customer will immediately become due on such occurrence. Such circumstances will also entitle us to render still outstanding deliveries only against provision of security by the customer a</w:t>
      </w:r>
      <w:r w:rsidRPr="004750BA">
        <w:rPr>
          <w:rFonts w:asciiTheme="minorHAnsi" w:hAnsiTheme="minorHAnsi"/>
          <w:color w:val="auto"/>
          <w:sz w:val="22"/>
          <w:szCs w:val="22"/>
          <w:lang w:val="en-GB"/>
        </w:rPr>
        <w:t>s</w:t>
      </w:r>
      <w:r w:rsidR="00CF5C14" w:rsidRPr="004750BA">
        <w:rPr>
          <w:rFonts w:asciiTheme="minorHAnsi" w:hAnsiTheme="minorHAnsi"/>
          <w:color w:val="auto"/>
          <w:sz w:val="22"/>
          <w:szCs w:val="22"/>
          <w:lang w:val="en-GB"/>
        </w:rPr>
        <w:t xml:space="preserve"> </w:t>
      </w:r>
      <w:r w:rsidRPr="004750BA">
        <w:rPr>
          <w:rFonts w:asciiTheme="minorHAnsi" w:hAnsiTheme="minorHAnsi"/>
          <w:color w:val="auto"/>
          <w:sz w:val="22"/>
          <w:szCs w:val="22"/>
          <w:lang w:val="en-GB"/>
        </w:rPr>
        <w:t>we</w:t>
      </w:r>
      <w:r w:rsidR="00CF5C14" w:rsidRPr="004750BA">
        <w:rPr>
          <w:rFonts w:asciiTheme="minorHAnsi" w:hAnsiTheme="minorHAnsi"/>
          <w:color w:val="auto"/>
          <w:sz w:val="22"/>
          <w:szCs w:val="22"/>
          <w:lang w:val="en-GB"/>
        </w:rPr>
        <w:t>ll as to withdraw from contracts not yet performed after a reasonable period of extension a</w:t>
      </w:r>
      <w:r w:rsidRPr="004750BA">
        <w:rPr>
          <w:rFonts w:asciiTheme="minorHAnsi" w:hAnsiTheme="minorHAnsi"/>
          <w:color w:val="auto"/>
          <w:sz w:val="22"/>
          <w:szCs w:val="22"/>
          <w:lang w:val="en-GB"/>
        </w:rPr>
        <w:t>nd</w:t>
      </w:r>
      <w:r w:rsidR="00CF5C14" w:rsidRPr="004750BA">
        <w:rPr>
          <w:rFonts w:asciiTheme="minorHAnsi" w:hAnsiTheme="minorHAnsi"/>
          <w:color w:val="auto"/>
          <w:sz w:val="22"/>
          <w:szCs w:val="22"/>
          <w:lang w:val="en-GB"/>
        </w:rPr>
        <w:t xml:space="preserve"> to demand compensation for non-fulfilment. </w:t>
      </w:r>
      <w:r w:rsidRPr="004750BA">
        <w:rPr>
          <w:rFonts w:asciiTheme="minorHAnsi" w:hAnsiTheme="minorHAnsi"/>
          <w:color w:val="auto"/>
          <w:sz w:val="22"/>
          <w:szCs w:val="22"/>
          <w:lang w:val="en-GB"/>
        </w:rPr>
        <w:t xml:space="preserve"> </w:t>
      </w:r>
    </w:p>
    <w:p w:rsidR="00B8694E" w:rsidRPr="004750BA" w:rsidRDefault="00B8694E" w:rsidP="00B8694E">
      <w:pPr>
        <w:pStyle w:val="Default"/>
        <w:jc w:val="both"/>
        <w:rPr>
          <w:rFonts w:asciiTheme="minorHAnsi" w:hAnsiTheme="minorHAnsi" w:cs="Helvetica"/>
          <w:b/>
          <w:bCs/>
          <w:color w:val="auto"/>
          <w:sz w:val="22"/>
          <w:szCs w:val="22"/>
          <w:lang w:val="en-GB"/>
        </w:rPr>
      </w:pPr>
    </w:p>
    <w:p w:rsidR="00B8694E" w:rsidRPr="004750BA" w:rsidRDefault="00B8694E" w:rsidP="00B8694E">
      <w:pPr>
        <w:pStyle w:val="Default"/>
        <w:jc w:val="both"/>
        <w:rPr>
          <w:rFonts w:asciiTheme="minorHAnsi" w:hAnsiTheme="minorHAnsi" w:cs="Helvetica"/>
          <w:color w:val="auto"/>
          <w:sz w:val="22"/>
          <w:szCs w:val="22"/>
          <w:lang w:val="en-GB"/>
        </w:rPr>
      </w:pPr>
      <w:r w:rsidRPr="004750BA">
        <w:rPr>
          <w:rFonts w:asciiTheme="minorHAnsi" w:hAnsiTheme="minorHAnsi" w:cs="Helvetica"/>
          <w:b/>
          <w:bCs/>
          <w:color w:val="auto"/>
          <w:sz w:val="22"/>
          <w:szCs w:val="22"/>
          <w:lang w:val="en-GB"/>
        </w:rPr>
        <w:t xml:space="preserve">VI. </w:t>
      </w:r>
      <w:r w:rsidR="009D0B31" w:rsidRPr="004750BA">
        <w:rPr>
          <w:rFonts w:asciiTheme="minorHAnsi" w:hAnsiTheme="minorHAnsi" w:cs="Helvetica"/>
          <w:b/>
          <w:bCs/>
          <w:color w:val="auto"/>
          <w:sz w:val="22"/>
          <w:szCs w:val="22"/>
          <w:lang w:val="en-GB"/>
        </w:rPr>
        <w:t xml:space="preserve">Offsetting, retention </w:t>
      </w:r>
      <w:r w:rsidRPr="004750BA">
        <w:rPr>
          <w:rFonts w:asciiTheme="minorHAnsi" w:hAnsiTheme="minorHAnsi" w:cs="Helvetica"/>
          <w:b/>
          <w:bCs/>
          <w:color w:val="auto"/>
          <w:sz w:val="22"/>
          <w:szCs w:val="22"/>
          <w:lang w:val="en-GB"/>
        </w:rPr>
        <w:t xml:space="preserve"> </w:t>
      </w:r>
    </w:p>
    <w:p w:rsidR="00B8694E" w:rsidRPr="004750BA" w:rsidRDefault="002D164A"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The customer shall only be entitled to offsetting if his counterclaims have been established as legally binding or are undisputed</w:t>
      </w:r>
      <w:r w:rsidR="00B8694E" w:rsidRPr="004750BA">
        <w:rPr>
          <w:rFonts w:asciiTheme="minorHAnsi" w:hAnsiTheme="minorHAnsi"/>
          <w:color w:val="auto"/>
          <w:sz w:val="22"/>
          <w:szCs w:val="22"/>
          <w:lang w:val="en-GB"/>
        </w:rPr>
        <w:t xml:space="preserve">. </w:t>
      </w:r>
      <w:r w:rsidRPr="004750BA">
        <w:rPr>
          <w:rFonts w:asciiTheme="minorHAnsi" w:hAnsiTheme="minorHAnsi"/>
          <w:color w:val="auto"/>
          <w:sz w:val="22"/>
          <w:szCs w:val="22"/>
          <w:lang w:val="en-GB"/>
        </w:rPr>
        <w:t>Furthermore, he will only be entitled to exercise a right of retention insofar as his counterclaim is based on the same contractual relationship.</w:t>
      </w:r>
      <w:r w:rsidR="00B8694E" w:rsidRPr="004750BA">
        <w:rPr>
          <w:rFonts w:asciiTheme="minorHAnsi" w:hAnsiTheme="minorHAnsi"/>
          <w:color w:val="auto"/>
          <w:sz w:val="22"/>
          <w:szCs w:val="22"/>
          <w:lang w:val="en-GB"/>
        </w:rPr>
        <w:t xml:space="preserve"> </w:t>
      </w:r>
    </w:p>
    <w:p w:rsidR="00B8694E" w:rsidRPr="004750BA" w:rsidRDefault="00B8694E" w:rsidP="00B8694E">
      <w:pPr>
        <w:pStyle w:val="Default"/>
        <w:jc w:val="both"/>
        <w:rPr>
          <w:rFonts w:asciiTheme="minorHAnsi" w:hAnsiTheme="minorHAnsi"/>
          <w:b/>
          <w:bCs/>
          <w:color w:val="auto"/>
          <w:sz w:val="22"/>
          <w:szCs w:val="22"/>
          <w:lang w:val="en-GB"/>
        </w:rPr>
      </w:pP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b/>
          <w:bCs/>
          <w:color w:val="auto"/>
          <w:sz w:val="22"/>
          <w:szCs w:val="22"/>
          <w:lang w:val="en-GB"/>
        </w:rPr>
        <w:t xml:space="preserve">VII. </w:t>
      </w:r>
      <w:r w:rsidR="00941708" w:rsidRPr="004750BA">
        <w:rPr>
          <w:rFonts w:asciiTheme="minorHAnsi" w:hAnsiTheme="minorHAnsi"/>
          <w:b/>
          <w:bCs/>
          <w:color w:val="auto"/>
          <w:sz w:val="22"/>
          <w:szCs w:val="22"/>
          <w:lang w:val="en-GB"/>
        </w:rPr>
        <w:t>D</w:t>
      </w:r>
      <w:r w:rsidR="00693B46" w:rsidRPr="004750BA">
        <w:rPr>
          <w:rFonts w:asciiTheme="minorHAnsi" w:hAnsiTheme="minorHAnsi"/>
          <w:b/>
          <w:bCs/>
          <w:color w:val="auto"/>
          <w:sz w:val="22"/>
          <w:szCs w:val="22"/>
          <w:lang w:val="en-GB"/>
        </w:rPr>
        <w:t xml:space="preserve">elivery </w:t>
      </w:r>
      <w:r w:rsidRPr="004750BA">
        <w:rPr>
          <w:rFonts w:asciiTheme="minorHAnsi" w:hAnsiTheme="minorHAnsi"/>
          <w:b/>
          <w:bCs/>
          <w:color w:val="auto"/>
          <w:sz w:val="22"/>
          <w:szCs w:val="22"/>
          <w:lang w:val="en-GB"/>
        </w:rPr>
        <w:t xml:space="preserve"> </w:t>
      </w:r>
      <w:r w:rsidR="00941708" w:rsidRPr="004750BA">
        <w:rPr>
          <w:rFonts w:asciiTheme="minorHAnsi" w:hAnsiTheme="minorHAnsi"/>
          <w:b/>
          <w:bCs/>
          <w:color w:val="auto"/>
          <w:sz w:val="22"/>
          <w:szCs w:val="22"/>
          <w:lang w:val="en-GB"/>
        </w:rPr>
        <w:t>periods</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 xml:space="preserve">(1) </w:t>
      </w:r>
      <w:r w:rsidR="00693B46" w:rsidRPr="004750BA">
        <w:rPr>
          <w:rFonts w:asciiTheme="minorHAnsi" w:hAnsiTheme="minorHAnsi"/>
          <w:color w:val="auto"/>
          <w:sz w:val="22"/>
          <w:szCs w:val="22"/>
          <w:lang w:val="en-GB"/>
        </w:rPr>
        <w:t>The delivery</w:t>
      </w:r>
      <w:r w:rsidR="00941708" w:rsidRPr="004750BA">
        <w:rPr>
          <w:rFonts w:asciiTheme="minorHAnsi" w:hAnsiTheme="minorHAnsi"/>
          <w:color w:val="auto"/>
          <w:sz w:val="22"/>
          <w:szCs w:val="22"/>
          <w:lang w:val="en-GB"/>
        </w:rPr>
        <w:t xml:space="preserve"> periods</w:t>
      </w:r>
      <w:r w:rsidR="00693B46" w:rsidRPr="004750BA">
        <w:rPr>
          <w:rFonts w:asciiTheme="minorHAnsi" w:hAnsiTheme="minorHAnsi"/>
          <w:color w:val="auto"/>
          <w:sz w:val="22"/>
          <w:szCs w:val="22"/>
          <w:lang w:val="en-GB"/>
        </w:rPr>
        <w:t xml:space="preserve"> shall commence with the dispatch of the order confirmation, but not before submission of the documents, approvals and releases that might be provided by the customer as </w:t>
      </w:r>
      <w:r w:rsidRPr="004750BA">
        <w:rPr>
          <w:rFonts w:asciiTheme="minorHAnsi" w:hAnsiTheme="minorHAnsi"/>
          <w:color w:val="auto"/>
          <w:sz w:val="22"/>
          <w:szCs w:val="22"/>
          <w:lang w:val="en-GB"/>
        </w:rPr>
        <w:t>we</w:t>
      </w:r>
      <w:r w:rsidR="00693B46" w:rsidRPr="004750BA">
        <w:rPr>
          <w:rFonts w:asciiTheme="minorHAnsi" w:hAnsiTheme="minorHAnsi"/>
          <w:color w:val="auto"/>
          <w:sz w:val="22"/>
          <w:szCs w:val="22"/>
          <w:lang w:val="en-GB"/>
        </w:rPr>
        <w:t xml:space="preserve">ll as the details of performance and, if applicable, before receipt of an agreed down payment. </w:t>
      </w:r>
      <w:r w:rsidRPr="004750BA">
        <w:rPr>
          <w:rFonts w:asciiTheme="minorHAnsi" w:hAnsiTheme="minorHAnsi"/>
          <w:color w:val="auto"/>
          <w:sz w:val="22"/>
          <w:szCs w:val="22"/>
          <w:lang w:val="en-GB"/>
        </w:rPr>
        <w:t xml:space="preserve"> </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 xml:space="preserve">(2) </w:t>
      </w:r>
      <w:r w:rsidR="00941708" w:rsidRPr="004750BA">
        <w:rPr>
          <w:rFonts w:asciiTheme="minorHAnsi" w:hAnsiTheme="minorHAnsi"/>
          <w:color w:val="auto"/>
          <w:sz w:val="22"/>
          <w:szCs w:val="22"/>
          <w:lang w:val="en-GB"/>
        </w:rPr>
        <w:t xml:space="preserve">If delivery has been agreed upon against advance payment, the delivery periods will begin upon receipt of the purchase price on our account. </w:t>
      </w:r>
      <w:r w:rsidRPr="004750BA">
        <w:rPr>
          <w:rFonts w:asciiTheme="minorHAnsi" w:hAnsiTheme="minorHAnsi"/>
          <w:color w:val="auto"/>
          <w:sz w:val="22"/>
          <w:szCs w:val="22"/>
          <w:lang w:val="en-GB"/>
        </w:rPr>
        <w:t xml:space="preserve"> </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lastRenderedPageBreak/>
        <w:t xml:space="preserve">(3) </w:t>
      </w:r>
      <w:r w:rsidR="00251276" w:rsidRPr="004750BA">
        <w:rPr>
          <w:rFonts w:asciiTheme="minorHAnsi" w:hAnsiTheme="minorHAnsi"/>
          <w:color w:val="auto"/>
          <w:sz w:val="22"/>
          <w:szCs w:val="22"/>
          <w:lang w:val="en-GB"/>
        </w:rPr>
        <w:t xml:space="preserve">Force majeure, strikes, official or other unforeseeable causes which independent of our will and without being our fault </w:t>
      </w:r>
      <w:r w:rsidR="006E0D85" w:rsidRPr="004750BA">
        <w:rPr>
          <w:rFonts w:asciiTheme="minorHAnsi" w:hAnsiTheme="minorHAnsi"/>
          <w:color w:val="auto"/>
          <w:sz w:val="22"/>
          <w:szCs w:val="22"/>
          <w:lang w:val="en-GB"/>
        </w:rPr>
        <w:t>delay, make impossible or interrupt production</w:t>
      </w:r>
      <w:r w:rsidR="00B11012" w:rsidRPr="004750BA">
        <w:rPr>
          <w:rFonts w:asciiTheme="minorHAnsi" w:hAnsiTheme="minorHAnsi"/>
          <w:color w:val="auto"/>
          <w:sz w:val="22"/>
          <w:szCs w:val="22"/>
          <w:lang w:val="en-GB"/>
        </w:rPr>
        <w:t>,</w:t>
      </w:r>
      <w:r w:rsidR="006E0D85" w:rsidRPr="004750BA">
        <w:rPr>
          <w:rFonts w:asciiTheme="minorHAnsi" w:hAnsiTheme="minorHAnsi"/>
          <w:color w:val="auto"/>
          <w:sz w:val="22"/>
          <w:szCs w:val="22"/>
          <w:lang w:val="en-GB"/>
        </w:rPr>
        <w:t xml:space="preserve"> delivery and transportation of purchased products will entitle us to postpone the delivery by the duration of such disruption a</w:t>
      </w:r>
      <w:r w:rsidRPr="004750BA">
        <w:rPr>
          <w:rFonts w:asciiTheme="minorHAnsi" w:hAnsiTheme="minorHAnsi"/>
          <w:color w:val="auto"/>
          <w:sz w:val="22"/>
          <w:szCs w:val="22"/>
          <w:lang w:val="en-GB"/>
        </w:rPr>
        <w:t xml:space="preserve">nd </w:t>
      </w:r>
      <w:r w:rsidR="006E0D85" w:rsidRPr="004750BA">
        <w:rPr>
          <w:rFonts w:asciiTheme="minorHAnsi" w:hAnsiTheme="minorHAnsi"/>
          <w:color w:val="auto"/>
          <w:sz w:val="22"/>
          <w:szCs w:val="22"/>
          <w:lang w:val="en-GB"/>
        </w:rPr>
        <w:t xml:space="preserve">a reasonable start-up period </w:t>
      </w:r>
      <w:r w:rsidRPr="004750BA">
        <w:rPr>
          <w:rFonts w:asciiTheme="minorHAnsi" w:hAnsiTheme="minorHAnsi"/>
          <w:color w:val="auto"/>
          <w:sz w:val="22"/>
          <w:szCs w:val="22"/>
          <w:lang w:val="en-GB"/>
        </w:rPr>
        <w:t>or</w:t>
      </w:r>
      <w:r w:rsidR="006E0D85" w:rsidRPr="004750BA">
        <w:rPr>
          <w:rFonts w:asciiTheme="minorHAnsi" w:hAnsiTheme="minorHAnsi"/>
          <w:color w:val="auto"/>
          <w:sz w:val="22"/>
          <w:szCs w:val="22"/>
          <w:lang w:val="en-GB"/>
        </w:rPr>
        <w:t>, if we cannot remedy such disturbances in the foreseeable future and with reasonable efforts, to withdraw from the delivery obligations in whole or in part, without entitling the customer to a claim for compensation. The same shall apply</w:t>
      </w:r>
      <w:r w:rsidRPr="004750BA">
        <w:rPr>
          <w:rFonts w:asciiTheme="minorHAnsi" w:hAnsiTheme="minorHAnsi"/>
          <w:color w:val="auto"/>
          <w:sz w:val="22"/>
          <w:szCs w:val="22"/>
          <w:lang w:val="en-GB"/>
        </w:rPr>
        <w:t>,</w:t>
      </w:r>
      <w:r w:rsidR="006E0D85" w:rsidRPr="004750BA">
        <w:rPr>
          <w:rFonts w:asciiTheme="minorHAnsi" w:hAnsiTheme="minorHAnsi"/>
          <w:color w:val="auto"/>
          <w:sz w:val="22"/>
          <w:szCs w:val="22"/>
          <w:lang w:val="en-GB"/>
        </w:rPr>
        <w:t xml:space="preserve"> if the pre-deliveries necessary for the fulfilment of our obligations are not performed. </w:t>
      </w:r>
    </w:p>
    <w:p w:rsidR="00B8694E" w:rsidRPr="004750BA" w:rsidRDefault="00B8694E" w:rsidP="0006680A">
      <w:pPr>
        <w:rPr>
          <w:lang w:val="en-GB"/>
        </w:rPr>
      </w:pPr>
      <w:r w:rsidRPr="004750BA">
        <w:rPr>
          <w:lang w:val="en-GB"/>
        </w:rPr>
        <w:t>(4) W</w:t>
      </w:r>
      <w:r w:rsidR="009C0327" w:rsidRPr="004750BA">
        <w:rPr>
          <w:lang w:val="en-GB"/>
        </w:rPr>
        <w:t xml:space="preserve">e shall be entitled to partial deliveries to an extent </w:t>
      </w:r>
      <w:r w:rsidR="009C0327" w:rsidRPr="004750BA">
        <w:rPr>
          <w:rFonts w:eastAsiaTheme="minorHAnsi" w:cs="Arial"/>
          <w:lang w:val="en-GB" w:eastAsia="en-US"/>
        </w:rPr>
        <w:t>which the customer can reasonably be expected to accept.</w:t>
      </w:r>
      <w:r w:rsidRPr="004750BA">
        <w:rPr>
          <w:lang w:val="en-GB"/>
        </w:rPr>
        <w:t xml:space="preserve"> </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 xml:space="preserve">(5) </w:t>
      </w:r>
      <w:r w:rsidR="0006680A" w:rsidRPr="004750BA">
        <w:rPr>
          <w:rFonts w:asciiTheme="minorHAnsi" w:hAnsiTheme="minorHAnsi"/>
          <w:color w:val="auto"/>
          <w:sz w:val="22"/>
          <w:szCs w:val="22"/>
          <w:lang w:val="en-GB"/>
        </w:rPr>
        <w:t>Claims for compensation against us due to delay in delivery shall be excluded</w:t>
      </w:r>
      <w:r w:rsidRPr="004750BA">
        <w:rPr>
          <w:rFonts w:asciiTheme="minorHAnsi" w:hAnsiTheme="minorHAnsi"/>
          <w:color w:val="auto"/>
          <w:sz w:val="22"/>
          <w:szCs w:val="22"/>
          <w:lang w:val="en-GB"/>
        </w:rPr>
        <w:t>,</w:t>
      </w:r>
      <w:r w:rsidR="0006680A" w:rsidRPr="004750BA">
        <w:rPr>
          <w:rFonts w:asciiTheme="minorHAnsi" w:hAnsiTheme="minorHAnsi"/>
          <w:color w:val="auto"/>
          <w:sz w:val="22"/>
          <w:szCs w:val="22"/>
          <w:lang w:val="en-GB"/>
        </w:rPr>
        <w:t xml:space="preserve"> unless we or our vicarious agents are to be blamed for intent or gross negligence. Should we be liable in case of ordinary negligence due to special circumstances, our liability will be restricted to a compensation for delay </w:t>
      </w:r>
      <w:r w:rsidRPr="004750BA">
        <w:rPr>
          <w:rFonts w:asciiTheme="minorHAnsi" w:hAnsiTheme="minorHAnsi"/>
          <w:color w:val="auto"/>
          <w:sz w:val="22"/>
          <w:szCs w:val="22"/>
          <w:lang w:val="en-GB"/>
        </w:rPr>
        <w:t>f</w:t>
      </w:r>
      <w:r w:rsidR="0006680A" w:rsidRPr="004750BA">
        <w:rPr>
          <w:rFonts w:asciiTheme="minorHAnsi" w:hAnsiTheme="minorHAnsi"/>
          <w:color w:val="auto"/>
          <w:sz w:val="22"/>
          <w:szCs w:val="22"/>
          <w:lang w:val="en-GB"/>
        </w:rPr>
        <w:t>o</w:t>
      </w:r>
      <w:r w:rsidRPr="004750BA">
        <w:rPr>
          <w:rFonts w:asciiTheme="minorHAnsi" w:hAnsiTheme="minorHAnsi"/>
          <w:color w:val="auto"/>
          <w:sz w:val="22"/>
          <w:szCs w:val="22"/>
          <w:lang w:val="en-GB"/>
        </w:rPr>
        <w:t xml:space="preserve">r </w:t>
      </w:r>
      <w:r w:rsidR="0006680A" w:rsidRPr="004750BA">
        <w:rPr>
          <w:rFonts w:asciiTheme="minorHAnsi" w:hAnsiTheme="minorHAnsi"/>
          <w:color w:val="auto"/>
          <w:sz w:val="22"/>
          <w:szCs w:val="22"/>
          <w:lang w:val="en-GB"/>
        </w:rPr>
        <w:t>each full week of delay to the amount of</w:t>
      </w:r>
      <w:r w:rsidRPr="004750BA">
        <w:rPr>
          <w:rFonts w:asciiTheme="minorHAnsi" w:hAnsiTheme="minorHAnsi"/>
          <w:color w:val="auto"/>
          <w:sz w:val="22"/>
          <w:szCs w:val="22"/>
          <w:lang w:val="en-GB"/>
        </w:rPr>
        <w:t xml:space="preserve"> 0</w:t>
      </w:r>
      <w:r w:rsidR="0006680A" w:rsidRPr="004750BA">
        <w:rPr>
          <w:rFonts w:asciiTheme="minorHAnsi" w:hAnsiTheme="minorHAnsi"/>
          <w:color w:val="auto"/>
          <w:sz w:val="22"/>
          <w:szCs w:val="22"/>
          <w:lang w:val="en-GB"/>
        </w:rPr>
        <w:t>.</w:t>
      </w:r>
      <w:r w:rsidRPr="004750BA">
        <w:rPr>
          <w:rFonts w:asciiTheme="minorHAnsi" w:hAnsiTheme="minorHAnsi"/>
          <w:color w:val="auto"/>
          <w:sz w:val="22"/>
          <w:szCs w:val="22"/>
          <w:lang w:val="en-GB"/>
        </w:rPr>
        <w:t>5 % o</w:t>
      </w:r>
      <w:r w:rsidR="0006680A" w:rsidRPr="004750BA">
        <w:rPr>
          <w:rFonts w:asciiTheme="minorHAnsi" w:hAnsiTheme="minorHAnsi"/>
          <w:color w:val="auto"/>
          <w:sz w:val="22"/>
          <w:szCs w:val="22"/>
          <w:lang w:val="en-GB"/>
        </w:rPr>
        <w:t>f the value of such part of the delivery which is outstanding. Irrespective of the duration of delay, the</w:t>
      </w:r>
      <w:r w:rsidRPr="004750BA">
        <w:rPr>
          <w:rFonts w:asciiTheme="minorHAnsi" w:hAnsiTheme="minorHAnsi"/>
          <w:color w:val="auto"/>
          <w:sz w:val="22"/>
          <w:szCs w:val="22"/>
          <w:lang w:val="en-GB"/>
        </w:rPr>
        <w:t xml:space="preserve"> maxim</w:t>
      </w:r>
      <w:r w:rsidR="0006680A" w:rsidRPr="004750BA">
        <w:rPr>
          <w:rFonts w:asciiTheme="minorHAnsi" w:hAnsiTheme="minorHAnsi"/>
          <w:color w:val="auto"/>
          <w:sz w:val="22"/>
          <w:szCs w:val="22"/>
          <w:lang w:val="en-GB"/>
        </w:rPr>
        <w:t>um</w:t>
      </w:r>
      <w:r w:rsidRPr="004750BA">
        <w:rPr>
          <w:rFonts w:asciiTheme="minorHAnsi" w:hAnsiTheme="minorHAnsi"/>
          <w:color w:val="auto"/>
          <w:sz w:val="22"/>
          <w:szCs w:val="22"/>
          <w:lang w:val="en-GB"/>
        </w:rPr>
        <w:t xml:space="preserve"> </w:t>
      </w:r>
      <w:r w:rsidR="0006680A" w:rsidRPr="004750BA">
        <w:rPr>
          <w:rFonts w:asciiTheme="minorHAnsi" w:hAnsiTheme="minorHAnsi"/>
          <w:color w:val="auto"/>
          <w:sz w:val="22"/>
          <w:szCs w:val="22"/>
          <w:lang w:val="en-GB"/>
        </w:rPr>
        <w:t>compensation will amount to</w:t>
      </w:r>
      <w:r w:rsidRPr="004750BA">
        <w:rPr>
          <w:rFonts w:asciiTheme="minorHAnsi" w:hAnsiTheme="minorHAnsi"/>
          <w:color w:val="auto"/>
          <w:sz w:val="22"/>
          <w:szCs w:val="22"/>
          <w:lang w:val="en-GB"/>
        </w:rPr>
        <w:t xml:space="preserve"> 5 % </w:t>
      </w:r>
      <w:r w:rsidR="0006680A" w:rsidRPr="004750BA">
        <w:rPr>
          <w:rFonts w:asciiTheme="minorHAnsi" w:hAnsiTheme="minorHAnsi"/>
          <w:color w:val="auto"/>
          <w:sz w:val="22"/>
          <w:szCs w:val="22"/>
          <w:lang w:val="en-GB"/>
        </w:rPr>
        <w:t xml:space="preserve">of the value of goods. This shall also apply in case of compensation for damages due to non-performance based on ordinary negligence. Without prejudice to the foregoing, the customer will be entitled to withdraw from the contract in case of a delay caused by us </w:t>
      </w:r>
      <w:r w:rsidRPr="004750BA">
        <w:rPr>
          <w:rFonts w:asciiTheme="minorHAnsi" w:hAnsiTheme="minorHAnsi"/>
          <w:color w:val="auto"/>
          <w:sz w:val="22"/>
          <w:szCs w:val="22"/>
          <w:lang w:val="en-GB"/>
        </w:rPr>
        <w:t>a</w:t>
      </w:r>
      <w:r w:rsidR="0006680A" w:rsidRPr="004750BA">
        <w:rPr>
          <w:rFonts w:asciiTheme="minorHAnsi" w:hAnsiTheme="minorHAnsi"/>
          <w:color w:val="auto"/>
          <w:sz w:val="22"/>
          <w:szCs w:val="22"/>
          <w:lang w:val="en-GB"/>
        </w:rPr>
        <w:t xml:space="preserve">fter granting a reasonable period of grace. </w:t>
      </w:r>
      <w:r w:rsidRPr="004750BA">
        <w:rPr>
          <w:rFonts w:asciiTheme="minorHAnsi" w:hAnsiTheme="minorHAnsi"/>
          <w:color w:val="auto"/>
          <w:sz w:val="22"/>
          <w:szCs w:val="22"/>
          <w:lang w:val="en-GB"/>
        </w:rPr>
        <w:t xml:space="preserve"> </w:t>
      </w:r>
    </w:p>
    <w:p w:rsidR="00B8694E" w:rsidRPr="004750BA" w:rsidRDefault="00B8694E" w:rsidP="00B8694E">
      <w:pPr>
        <w:pStyle w:val="Default"/>
        <w:jc w:val="both"/>
        <w:rPr>
          <w:rFonts w:asciiTheme="minorHAnsi" w:hAnsiTheme="minorHAnsi"/>
          <w:b/>
          <w:bCs/>
          <w:color w:val="auto"/>
          <w:sz w:val="22"/>
          <w:szCs w:val="22"/>
          <w:lang w:val="en-GB"/>
        </w:rPr>
      </w:pP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b/>
          <w:bCs/>
          <w:color w:val="auto"/>
          <w:sz w:val="22"/>
          <w:szCs w:val="22"/>
          <w:lang w:val="en-GB"/>
        </w:rPr>
        <w:t xml:space="preserve">VIII. </w:t>
      </w:r>
      <w:r w:rsidR="00A40914" w:rsidRPr="004750BA">
        <w:rPr>
          <w:rFonts w:asciiTheme="minorHAnsi" w:hAnsiTheme="minorHAnsi"/>
          <w:b/>
          <w:bCs/>
          <w:color w:val="auto"/>
          <w:sz w:val="22"/>
          <w:szCs w:val="22"/>
          <w:lang w:val="en-GB"/>
        </w:rPr>
        <w:t>Quality</w:t>
      </w:r>
      <w:r w:rsidRPr="004750BA">
        <w:rPr>
          <w:rFonts w:asciiTheme="minorHAnsi" w:hAnsiTheme="minorHAnsi"/>
          <w:b/>
          <w:bCs/>
          <w:color w:val="auto"/>
          <w:sz w:val="22"/>
          <w:szCs w:val="22"/>
          <w:lang w:val="en-GB"/>
        </w:rPr>
        <w:t xml:space="preserve"> </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 xml:space="preserve">(1) </w:t>
      </w:r>
      <w:r w:rsidR="00A40914" w:rsidRPr="004750BA">
        <w:rPr>
          <w:rFonts w:asciiTheme="minorHAnsi" w:hAnsiTheme="minorHAnsi"/>
          <w:color w:val="auto"/>
          <w:sz w:val="22"/>
          <w:szCs w:val="22"/>
          <w:lang w:val="en-GB"/>
        </w:rPr>
        <w:t>Unless otherwise agreed, the documents belonging to our offer (illustrations, drawings, data on dimensions and weights</w:t>
      </w:r>
      <w:r w:rsidRPr="004750BA">
        <w:rPr>
          <w:rFonts w:asciiTheme="minorHAnsi" w:hAnsiTheme="minorHAnsi"/>
          <w:color w:val="auto"/>
          <w:sz w:val="22"/>
          <w:szCs w:val="22"/>
          <w:lang w:val="en-GB"/>
        </w:rPr>
        <w:t>)</w:t>
      </w:r>
      <w:r w:rsidR="00A40914" w:rsidRPr="004750BA">
        <w:rPr>
          <w:rFonts w:asciiTheme="minorHAnsi" w:hAnsiTheme="minorHAnsi"/>
          <w:color w:val="auto"/>
          <w:sz w:val="22"/>
          <w:szCs w:val="22"/>
          <w:lang w:val="en-GB"/>
        </w:rPr>
        <w:t xml:space="preserve"> are only roughly decisive a</w:t>
      </w:r>
      <w:r w:rsidRPr="004750BA">
        <w:rPr>
          <w:rFonts w:asciiTheme="minorHAnsi" w:hAnsiTheme="minorHAnsi"/>
          <w:color w:val="auto"/>
          <w:sz w:val="22"/>
          <w:szCs w:val="22"/>
          <w:lang w:val="en-GB"/>
        </w:rPr>
        <w:t>nd</w:t>
      </w:r>
      <w:r w:rsidR="00C545DD" w:rsidRPr="004750BA">
        <w:rPr>
          <w:rFonts w:asciiTheme="minorHAnsi" w:hAnsiTheme="minorHAnsi"/>
          <w:color w:val="auto"/>
          <w:sz w:val="22"/>
          <w:szCs w:val="22"/>
          <w:lang w:val="en-GB"/>
        </w:rPr>
        <w:t xml:space="preserve"> shall </w:t>
      </w:r>
      <w:r w:rsidR="00A40914" w:rsidRPr="004750BA">
        <w:rPr>
          <w:rFonts w:asciiTheme="minorHAnsi" w:hAnsiTheme="minorHAnsi"/>
          <w:color w:val="auto"/>
          <w:sz w:val="22"/>
          <w:szCs w:val="22"/>
          <w:lang w:val="en-GB"/>
        </w:rPr>
        <w:t xml:space="preserve">therefore only be binding within the limits of permissible tolerances. The same shall apply to exhibition items and catalogue illustrations. </w:t>
      </w:r>
      <w:r w:rsidRPr="004750BA">
        <w:rPr>
          <w:rFonts w:asciiTheme="minorHAnsi" w:hAnsiTheme="minorHAnsi"/>
          <w:color w:val="auto"/>
          <w:sz w:val="22"/>
          <w:szCs w:val="22"/>
          <w:lang w:val="en-GB"/>
        </w:rPr>
        <w:t xml:space="preserve"> </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 xml:space="preserve">(2) </w:t>
      </w:r>
      <w:r w:rsidR="00C545DD" w:rsidRPr="004750BA">
        <w:rPr>
          <w:rFonts w:asciiTheme="minorHAnsi" w:hAnsiTheme="minorHAnsi"/>
          <w:color w:val="auto"/>
          <w:sz w:val="22"/>
          <w:szCs w:val="22"/>
          <w:lang w:val="en-GB"/>
        </w:rPr>
        <w:t xml:space="preserve">The weight </w:t>
      </w:r>
      <w:r w:rsidRPr="004750BA">
        <w:rPr>
          <w:rFonts w:asciiTheme="minorHAnsi" w:hAnsiTheme="minorHAnsi"/>
          <w:color w:val="auto"/>
          <w:sz w:val="22"/>
          <w:szCs w:val="22"/>
          <w:lang w:val="en-GB"/>
        </w:rPr>
        <w:t>(</w:t>
      </w:r>
      <w:r w:rsidR="00C545DD" w:rsidRPr="004750BA">
        <w:rPr>
          <w:rFonts w:asciiTheme="minorHAnsi" w:hAnsiTheme="minorHAnsi"/>
          <w:color w:val="auto"/>
          <w:sz w:val="22"/>
          <w:szCs w:val="22"/>
          <w:lang w:val="en-GB"/>
        </w:rPr>
        <w:t>g</w:t>
      </w:r>
      <w:r w:rsidRPr="004750BA">
        <w:rPr>
          <w:rFonts w:asciiTheme="minorHAnsi" w:hAnsiTheme="minorHAnsi"/>
          <w:color w:val="auto"/>
          <w:sz w:val="22"/>
          <w:szCs w:val="22"/>
          <w:lang w:val="en-GB"/>
        </w:rPr>
        <w:t>ramma</w:t>
      </w:r>
      <w:r w:rsidR="00C545DD" w:rsidRPr="004750BA">
        <w:rPr>
          <w:rFonts w:asciiTheme="minorHAnsi" w:hAnsiTheme="minorHAnsi"/>
          <w:color w:val="auto"/>
          <w:sz w:val="22"/>
          <w:szCs w:val="22"/>
          <w:lang w:val="en-GB"/>
        </w:rPr>
        <w:t>ge</w:t>
      </w:r>
      <w:r w:rsidRPr="004750BA">
        <w:rPr>
          <w:rFonts w:asciiTheme="minorHAnsi" w:hAnsiTheme="minorHAnsi"/>
          <w:color w:val="auto"/>
          <w:sz w:val="22"/>
          <w:szCs w:val="22"/>
          <w:lang w:val="en-GB"/>
        </w:rPr>
        <w:t>)</w:t>
      </w:r>
      <w:r w:rsidR="00C545DD" w:rsidRPr="004750BA">
        <w:rPr>
          <w:rFonts w:asciiTheme="minorHAnsi" w:hAnsiTheme="minorHAnsi"/>
          <w:color w:val="auto"/>
          <w:sz w:val="22"/>
          <w:szCs w:val="22"/>
          <w:lang w:val="en-GB"/>
        </w:rPr>
        <w:t xml:space="preserve"> of our products significantly depends on the respective environmental influences, in particular on temperature, transport conditions and storage. Our weight specifications, in particular in catalogues, offers and on packages refer to the fresh weight immediately after production. Deviations of up to </w:t>
      </w:r>
      <w:r w:rsidRPr="004750BA">
        <w:rPr>
          <w:rFonts w:asciiTheme="minorHAnsi" w:hAnsiTheme="minorHAnsi"/>
          <w:color w:val="auto"/>
          <w:sz w:val="22"/>
          <w:szCs w:val="22"/>
          <w:lang w:val="en-GB"/>
        </w:rPr>
        <w:t xml:space="preserve">8 % </w:t>
      </w:r>
      <w:r w:rsidR="00C545DD" w:rsidRPr="004750BA">
        <w:rPr>
          <w:rFonts w:asciiTheme="minorHAnsi" w:hAnsiTheme="minorHAnsi"/>
          <w:color w:val="auto"/>
          <w:sz w:val="22"/>
          <w:szCs w:val="22"/>
          <w:lang w:val="en-GB"/>
        </w:rPr>
        <w:t>between the fresh weight and the weight on receipt of the goods shall not constitute a defect a</w:t>
      </w:r>
      <w:r w:rsidRPr="004750BA">
        <w:rPr>
          <w:rFonts w:asciiTheme="minorHAnsi" w:hAnsiTheme="minorHAnsi"/>
          <w:color w:val="auto"/>
          <w:sz w:val="22"/>
          <w:szCs w:val="22"/>
          <w:lang w:val="en-GB"/>
        </w:rPr>
        <w:t>nd</w:t>
      </w:r>
      <w:r w:rsidR="00C545DD" w:rsidRPr="004750BA">
        <w:rPr>
          <w:rFonts w:asciiTheme="minorHAnsi" w:hAnsiTheme="minorHAnsi"/>
          <w:color w:val="auto"/>
          <w:sz w:val="22"/>
          <w:szCs w:val="22"/>
          <w:lang w:val="en-GB"/>
        </w:rPr>
        <w:t xml:space="preserve"> correspond with the contractual quality. We do not accept any liability for deviations to the aforementioned extent. </w:t>
      </w:r>
      <w:r w:rsidRPr="004750BA">
        <w:rPr>
          <w:rFonts w:asciiTheme="minorHAnsi" w:hAnsiTheme="minorHAnsi"/>
          <w:color w:val="auto"/>
          <w:sz w:val="22"/>
          <w:szCs w:val="22"/>
          <w:lang w:val="en-GB"/>
        </w:rPr>
        <w:t xml:space="preserve"> </w:t>
      </w:r>
    </w:p>
    <w:p w:rsidR="00B8694E" w:rsidRPr="004750BA" w:rsidRDefault="00B8694E" w:rsidP="00B8694E">
      <w:pPr>
        <w:pStyle w:val="Default"/>
        <w:jc w:val="both"/>
        <w:rPr>
          <w:rFonts w:asciiTheme="minorHAnsi" w:hAnsiTheme="minorHAnsi"/>
          <w:b/>
          <w:bCs/>
          <w:color w:val="auto"/>
          <w:sz w:val="22"/>
          <w:szCs w:val="22"/>
          <w:lang w:val="en-GB"/>
        </w:rPr>
      </w:pP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b/>
          <w:bCs/>
          <w:color w:val="auto"/>
          <w:sz w:val="22"/>
          <w:szCs w:val="22"/>
          <w:lang w:val="en-GB"/>
        </w:rPr>
        <w:t xml:space="preserve">IX. </w:t>
      </w:r>
      <w:r w:rsidR="006E184F" w:rsidRPr="004750BA">
        <w:rPr>
          <w:rFonts w:asciiTheme="minorHAnsi" w:hAnsiTheme="minorHAnsi"/>
          <w:b/>
          <w:bCs/>
          <w:color w:val="auto"/>
          <w:sz w:val="22"/>
          <w:szCs w:val="22"/>
          <w:lang w:val="en-GB"/>
        </w:rPr>
        <w:t>Liability for defects a</w:t>
      </w:r>
      <w:r w:rsidRPr="004750BA">
        <w:rPr>
          <w:rFonts w:asciiTheme="minorHAnsi" w:hAnsiTheme="minorHAnsi"/>
          <w:b/>
          <w:bCs/>
          <w:color w:val="auto"/>
          <w:sz w:val="22"/>
          <w:szCs w:val="22"/>
          <w:lang w:val="en-GB"/>
        </w:rPr>
        <w:t>nd</w:t>
      </w:r>
      <w:r w:rsidR="006E184F" w:rsidRPr="004750BA">
        <w:rPr>
          <w:rFonts w:asciiTheme="minorHAnsi" w:hAnsiTheme="minorHAnsi"/>
          <w:b/>
          <w:bCs/>
          <w:color w:val="auto"/>
          <w:sz w:val="22"/>
          <w:szCs w:val="22"/>
          <w:lang w:val="en-GB"/>
        </w:rPr>
        <w:t xml:space="preserve"> compensation claims arising from defects</w:t>
      </w:r>
      <w:r w:rsidRPr="004750BA">
        <w:rPr>
          <w:rFonts w:asciiTheme="minorHAnsi" w:hAnsiTheme="minorHAnsi"/>
          <w:b/>
          <w:bCs/>
          <w:color w:val="auto"/>
          <w:sz w:val="22"/>
          <w:szCs w:val="22"/>
          <w:lang w:val="en-GB"/>
        </w:rPr>
        <w:t xml:space="preserve">  </w:t>
      </w:r>
    </w:p>
    <w:p w:rsidR="005321BA" w:rsidRPr="004750BA" w:rsidRDefault="00ED6DD6" w:rsidP="00B8694E">
      <w:pPr>
        <w:pStyle w:val="Default"/>
        <w:jc w:val="both"/>
        <w:rPr>
          <w:rFonts w:asciiTheme="minorHAnsi" w:hAnsiTheme="minorHAnsi"/>
          <w:sz w:val="22"/>
          <w:szCs w:val="22"/>
          <w:lang w:val="en-GB"/>
        </w:rPr>
      </w:pPr>
      <w:r w:rsidRPr="004750BA">
        <w:rPr>
          <w:rFonts w:asciiTheme="minorHAnsi" w:hAnsiTheme="minorHAnsi"/>
          <w:sz w:val="22"/>
          <w:szCs w:val="22"/>
          <w:lang w:val="en-GB"/>
        </w:rPr>
        <w:t>The supplier shall be liable for material defects as follows</w:t>
      </w:r>
      <w:r w:rsidR="005321BA" w:rsidRPr="004750BA">
        <w:rPr>
          <w:rFonts w:asciiTheme="minorHAnsi" w:hAnsiTheme="minorHAnsi"/>
          <w:sz w:val="22"/>
          <w:szCs w:val="22"/>
          <w:lang w:val="en-GB"/>
        </w:rPr>
        <w:t xml:space="preserve">: </w:t>
      </w:r>
    </w:p>
    <w:p w:rsidR="00ED6DD6" w:rsidRPr="00ED6DD6" w:rsidRDefault="005321BA" w:rsidP="00ED6DD6">
      <w:pPr>
        <w:rPr>
          <w:rFonts w:eastAsiaTheme="minorHAnsi" w:cs="Arial"/>
          <w:color w:val="000000"/>
          <w:lang w:val="en-GB" w:eastAsia="en-US"/>
        </w:rPr>
      </w:pPr>
      <w:r w:rsidRPr="004750BA">
        <w:rPr>
          <w:lang w:val="en-GB"/>
        </w:rPr>
        <w:t>(1)</w:t>
      </w:r>
      <w:r w:rsidR="00ED6DD6" w:rsidRPr="004750BA">
        <w:rPr>
          <w:lang w:val="en-GB"/>
        </w:rPr>
        <w:t xml:space="preserve"> A</w:t>
      </w:r>
      <w:r w:rsidR="00ED6DD6" w:rsidRPr="004750BA">
        <w:rPr>
          <w:rFonts w:eastAsiaTheme="minorHAnsi" w:cs="Arial"/>
          <w:color w:val="000000"/>
          <w:lang w:val="en-GB" w:eastAsia="en-US"/>
        </w:rPr>
        <w:t xml:space="preserve">ll parts or services where a defect becomes apparent shall, at the discretion </w:t>
      </w:r>
      <w:r w:rsidR="00ED6DD6" w:rsidRPr="00ED6DD6">
        <w:rPr>
          <w:rFonts w:eastAsiaTheme="minorHAnsi" w:cs="Arial"/>
          <w:color w:val="000000"/>
          <w:lang w:val="en-GB" w:eastAsia="en-US"/>
        </w:rPr>
        <w:t xml:space="preserve">of the </w:t>
      </w:r>
      <w:r w:rsidR="00ED6DD6" w:rsidRPr="004750BA">
        <w:rPr>
          <w:rFonts w:eastAsiaTheme="minorHAnsi" w:cs="Arial"/>
          <w:color w:val="000000"/>
          <w:lang w:val="en-GB" w:eastAsia="en-US"/>
        </w:rPr>
        <w:t>s</w:t>
      </w:r>
      <w:r w:rsidR="00ED6DD6" w:rsidRPr="00ED6DD6">
        <w:rPr>
          <w:rFonts w:eastAsiaTheme="minorHAnsi" w:cs="Arial"/>
          <w:color w:val="000000"/>
          <w:lang w:val="en-GB" w:eastAsia="en-US"/>
        </w:rPr>
        <w:t xml:space="preserve">upplier, be repaired, replaced or </w:t>
      </w:r>
      <w:r w:rsidR="00ED6DD6" w:rsidRPr="004750BA">
        <w:rPr>
          <w:rFonts w:eastAsiaTheme="minorHAnsi" w:cs="Arial"/>
          <w:color w:val="000000"/>
          <w:lang w:val="en-GB" w:eastAsia="en-US"/>
        </w:rPr>
        <w:t>rendered</w:t>
      </w:r>
      <w:r w:rsidR="00ED6DD6" w:rsidRPr="00ED6DD6">
        <w:rPr>
          <w:rFonts w:eastAsiaTheme="minorHAnsi" w:cs="Arial"/>
          <w:color w:val="000000"/>
          <w:lang w:val="en-GB" w:eastAsia="en-US"/>
        </w:rPr>
        <w:t xml:space="preserve"> again free of charge, provided that the reason for the </w:t>
      </w:r>
      <w:r w:rsidR="00ED6DD6" w:rsidRPr="004750BA">
        <w:rPr>
          <w:rFonts w:eastAsiaTheme="minorHAnsi" w:cs="Arial"/>
          <w:color w:val="000000"/>
          <w:lang w:val="en-GB" w:eastAsia="en-US"/>
        </w:rPr>
        <w:t>d</w:t>
      </w:r>
      <w:r w:rsidR="00ED6DD6" w:rsidRPr="00ED6DD6">
        <w:rPr>
          <w:rFonts w:eastAsiaTheme="minorHAnsi" w:cs="Arial"/>
          <w:color w:val="000000"/>
          <w:lang w:val="en-GB" w:eastAsia="en-US"/>
        </w:rPr>
        <w:t xml:space="preserve">efect had already existed at the time </w:t>
      </w:r>
      <w:r w:rsidR="00ED6DD6" w:rsidRPr="004750BA">
        <w:rPr>
          <w:rFonts w:eastAsiaTheme="minorHAnsi" w:cs="Arial"/>
          <w:color w:val="000000"/>
          <w:lang w:val="en-GB" w:eastAsia="en-US"/>
        </w:rPr>
        <w:t>of the transfer of risk</w:t>
      </w:r>
      <w:r w:rsidR="00ED6DD6" w:rsidRPr="00ED6DD6">
        <w:rPr>
          <w:rFonts w:eastAsiaTheme="minorHAnsi" w:cs="Arial"/>
          <w:color w:val="000000"/>
          <w:lang w:val="en-GB" w:eastAsia="en-US"/>
        </w:rPr>
        <w:t>.</w:t>
      </w:r>
    </w:p>
    <w:p w:rsidR="005321BA" w:rsidRPr="004750BA" w:rsidRDefault="005321BA" w:rsidP="00295D68">
      <w:pPr>
        <w:rPr>
          <w:lang w:val="en-GB"/>
        </w:rPr>
      </w:pPr>
      <w:r w:rsidRPr="004750BA">
        <w:rPr>
          <w:lang w:val="en-GB"/>
        </w:rPr>
        <w:t>(2)</w:t>
      </w:r>
      <w:r w:rsidR="00C36922" w:rsidRPr="004750BA">
        <w:rPr>
          <w:lang w:val="en-GB"/>
        </w:rPr>
        <w:t xml:space="preserve"> </w:t>
      </w:r>
      <w:r w:rsidR="00C36922" w:rsidRPr="004750BA">
        <w:rPr>
          <w:rFonts w:eastAsiaTheme="minorHAnsi" w:cs="Arial"/>
          <w:color w:val="000000"/>
          <w:lang w:val="en-GB" w:eastAsia="en-US"/>
        </w:rPr>
        <w:t xml:space="preserve">Claims for supplementary performance shall become time-barred after 12 months from the beginning of the statutory </w:t>
      </w:r>
      <w:r w:rsidR="00C36922" w:rsidRPr="00C36922">
        <w:rPr>
          <w:rFonts w:eastAsiaTheme="minorHAnsi" w:cs="Arial"/>
          <w:color w:val="000000"/>
          <w:lang w:val="en-GB" w:eastAsia="en-US"/>
        </w:rPr>
        <w:t>limitation period</w:t>
      </w:r>
      <w:r w:rsidRPr="004750BA">
        <w:rPr>
          <w:lang w:val="en-GB"/>
        </w:rPr>
        <w:t xml:space="preserve">; </w:t>
      </w:r>
      <w:r w:rsidR="00295D68" w:rsidRPr="004750BA">
        <w:rPr>
          <w:lang w:val="en-GB"/>
        </w:rPr>
        <w:t>the same shall apply to withdrawal and reduction</w:t>
      </w:r>
      <w:r w:rsidRPr="004750BA">
        <w:rPr>
          <w:lang w:val="en-GB"/>
        </w:rPr>
        <w:t>.</w:t>
      </w:r>
      <w:r w:rsidR="00A50AB1" w:rsidRPr="004750BA">
        <w:rPr>
          <w:lang w:val="en-GB"/>
        </w:rPr>
        <w:t xml:space="preserve"> This limitation period shall not apply</w:t>
      </w:r>
      <w:r w:rsidRPr="004750BA">
        <w:rPr>
          <w:rFonts w:eastAsiaTheme="minorHAnsi" w:cs="Arial"/>
          <w:color w:val="000000"/>
          <w:lang w:val="en-GB" w:eastAsia="en-US"/>
        </w:rPr>
        <w:t xml:space="preserve">: </w:t>
      </w:r>
      <w:r w:rsidR="00A50AB1" w:rsidRPr="004750BA">
        <w:rPr>
          <w:rFonts w:eastAsiaTheme="minorHAnsi" w:cs="Arial"/>
          <w:color w:val="000000"/>
          <w:lang w:val="en-GB" w:eastAsia="en-US"/>
        </w:rPr>
        <w:t xml:space="preserve">insofar </w:t>
      </w:r>
      <w:r w:rsidR="006D0B4F" w:rsidRPr="004750BA">
        <w:rPr>
          <w:rFonts w:eastAsiaTheme="minorHAnsi" w:cs="Arial"/>
          <w:color w:val="000000"/>
          <w:lang w:val="en-GB" w:eastAsia="en-US"/>
        </w:rPr>
        <w:t xml:space="preserve">as </w:t>
      </w:r>
      <w:r w:rsidR="00A50AB1" w:rsidRPr="004750BA">
        <w:rPr>
          <w:rFonts w:eastAsiaTheme="minorHAnsi" w:cs="Arial"/>
          <w:color w:val="000000"/>
          <w:lang w:val="en-GB" w:eastAsia="en-US"/>
        </w:rPr>
        <w:t>longer periods are prescribed by law in accordance with</w:t>
      </w:r>
      <w:r w:rsidRPr="004750BA">
        <w:rPr>
          <w:rFonts w:eastAsiaTheme="minorHAnsi" w:cs="Arial"/>
          <w:color w:val="000000"/>
          <w:lang w:val="en-GB" w:eastAsia="en-US"/>
        </w:rPr>
        <w:t xml:space="preserve"> §§ 438 s</w:t>
      </w:r>
      <w:r w:rsidR="00A50AB1" w:rsidRPr="004750BA">
        <w:rPr>
          <w:rFonts w:eastAsiaTheme="minorHAnsi" w:cs="Arial"/>
          <w:color w:val="000000"/>
          <w:lang w:val="en-GB" w:eastAsia="en-US"/>
        </w:rPr>
        <w:t>ect</w:t>
      </w:r>
      <w:r w:rsidRPr="004750BA">
        <w:rPr>
          <w:rFonts w:eastAsiaTheme="minorHAnsi" w:cs="Arial"/>
          <w:color w:val="000000"/>
          <w:lang w:val="en-GB" w:eastAsia="en-US"/>
        </w:rPr>
        <w:t>. 1 N</w:t>
      </w:r>
      <w:r w:rsidR="00A50AB1" w:rsidRPr="004750BA">
        <w:rPr>
          <w:rFonts w:eastAsiaTheme="minorHAnsi" w:cs="Arial"/>
          <w:color w:val="000000"/>
          <w:lang w:val="en-GB" w:eastAsia="en-US"/>
        </w:rPr>
        <w:t>o</w:t>
      </w:r>
      <w:r w:rsidRPr="004750BA">
        <w:rPr>
          <w:rFonts w:eastAsiaTheme="minorHAnsi" w:cs="Arial"/>
          <w:color w:val="000000"/>
          <w:lang w:val="en-GB" w:eastAsia="en-US"/>
        </w:rPr>
        <w:t>. 2 (</w:t>
      </w:r>
      <w:r w:rsidR="00A50AB1" w:rsidRPr="004750BA">
        <w:rPr>
          <w:rFonts w:eastAsiaTheme="minorHAnsi" w:cs="Arial"/>
          <w:color w:val="000000"/>
          <w:lang w:val="en-GB" w:eastAsia="en-US"/>
        </w:rPr>
        <w:t>buildings and items used for buildings</w:t>
      </w:r>
      <w:r w:rsidRPr="004750BA">
        <w:rPr>
          <w:rFonts w:eastAsiaTheme="minorHAnsi" w:cs="Arial"/>
          <w:color w:val="000000"/>
          <w:lang w:val="en-GB" w:eastAsia="en-US"/>
        </w:rPr>
        <w:t>), 479 s</w:t>
      </w:r>
      <w:r w:rsidR="00A50AB1" w:rsidRPr="004750BA">
        <w:rPr>
          <w:rFonts w:eastAsiaTheme="minorHAnsi" w:cs="Arial"/>
          <w:color w:val="000000"/>
          <w:lang w:val="en-GB" w:eastAsia="en-US"/>
        </w:rPr>
        <w:t>ect</w:t>
      </w:r>
      <w:r w:rsidRPr="004750BA">
        <w:rPr>
          <w:rFonts w:eastAsiaTheme="minorHAnsi" w:cs="Arial"/>
          <w:color w:val="000000"/>
          <w:lang w:val="en-GB" w:eastAsia="en-US"/>
        </w:rPr>
        <w:t>. 1 (</w:t>
      </w:r>
      <w:r w:rsidR="00A50AB1" w:rsidRPr="004750BA">
        <w:rPr>
          <w:rFonts w:eastAsiaTheme="minorHAnsi" w:cs="Arial"/>
          <w:color w:val="000000"/>
          <w:lang w:val="en-GB" w:eastAsia="en-US"/>
        </w:rPr>
        <w:t>recourse claims</w:t>
      </w:r>
      <w:r w:rsidRPr="004750BA">
        <w:rPr>
          <w:rFonts w:eastAsiaTheme="minorHAnsi" w:cs="Arial"/>
          <w:color w:val="000000"/>
          <w:lang w:val="en-GB" w:eastAsia="en-US"/>
        </w:rPr>
        <w:t xml:space="preserve">) </w:t>
      </w:r>
      <w:r w:rsidR="00A50AB1" w:rsidRPr="004750BA">
        <w:rPr>
          <w:rFonts w:eastAsiaTheme="minorHAnsi" w:cs="Arial"/>
          <w:color w:val="000000"/>
          <w:lang w:val="en-GB" w:eastAsia="en-US"/>
        </w:rPr>
        <w:t>a</w:t>
      </w:r>
      <w:r w:rsidRPr="004750BA">
        <w:rPr>
          <w:rFonts w:eastAsiaTheme="minorHAnsi" w:cs="Arial"/>
          <w:color w:val="000000"/>
          <w:lang w:val="en-GB" w:eastAsia="en-US"/>
        </w:rPr>
        <w:t>nd 634a s</w:t>
      </w:r>
      <w:r w:rsidR="00A50AB1" w:rsidRPr="004750BA">
        <w:rPr>
          <w:rFonts w:eastAsiaTheme="minorHAnsi" w:cs="Arial"/>
          <w:color w:val="000000"/>
          <w:lang w:val="en-GB" w:eastAsia="en-US"/>
        </w:rPr>
        <w:t>ect</w:t>
      </w:r>
      <w:r w:rsidRPr="004750BA">
        <w:rPr>
          <w:rFonts w:eastAsiaTheme="minorHAnsi" w:cs="Arial"/>
          <w:color w:val="000000"/>
          <w:lang w:val="en-GB" w:eastAsia="en-US"/>
        </w:rPr>
        <w:t>. 1 N</w:t>
      </w:r>
      <w:r w:rsidR="00A50AB1" w:rsidRPr="004750BA">
        <w:rPr>
          <w:rFonts w:eastAsiaTheme="minorHAnsi" w:cs="Arial"/>
          <w:color w:val="000000"/>
          <w:lang w:val="en-GB" w:eastAsia="en-US"/>
        </w:rPr>
        <w:t>o</w:t>
      </w:r>
      <w:r w:rsidRPr="004750BA">
        <w:rPr>
          <w:rFonts w:eastAsiaTheme="minorHAnsi" w:cs="Arial"/>
          <w:color w:val="000000"/>
          <w:lang w:val="en-GB" w:eastAsia="en-US"/>
        </w:rPr>
        <w:t>. 2 (</w:t>
      </w:r>
      <w:r w:rsidR="00A50AB1" w:rsidRPr="004750BA">
        <w:rPr>
          <w:rFonts w:eastAsiaTheme="minorHAnsi" w:cs="Arial"/>
          <w:color w:val="000000"/>
          <w:lang w:val="en-GB" w:eastAsia="en-US"/>
        </w:rPr>
        <w:t>construction defects</w:t>
      </w:r>
      <w:r w:rsidRPr="004750BA">
        <w:rPr>
          <w:rFonts w:eastAsiaTheme="minorHAnsi" w:cs="Arial"/>
          <w:color w:val="000000"/>
          <w:lang w:val="en-GB" w:eastAsia="en-US"/>
        </w:rPr>
        <w:t>)</w:t>
      </w:r>
      <w:r w:rsidR="00A50AB1" w:rsidRPr="004750BA">
        <w:rPr>
          <w:rFonts w:eastAsiaTheme="minorHAnsi" w:cs="Arial"/>
          <w:color w:val="000000"/>
          <w:lang w:val="en-GB" w:eastAsia="en-US"/>
        </w:rPr>
        <w:t xml:space="preserve"> of the German Civil Code (</w:t>
      </w:r>
      <w:r w:rsidRPr="004750BA">
        <w:rPr>
          <w:rFonts w:eastAsiaTheme="minorHAnsi" w:cs="Arial"/>
          <w:color w:val="000000"/>
          <w:lang w:val="en-GB" w:eastAsia="en-US"/>
        </w:rPr>
        <w:t>BGB</w:t>
      </w:r>
      <w:r w:rsidR="00A50AB1" w:rsidRPr="004750BA">
        <w:rPr>
          <w:rFonts w:eastAsiaTheme="minorHAnsi" w:cs="Arial"/>
          <w:color w:val="000000"/>
          <w:lang w:val="en-GB" w:eastAsia="en-US"/>
        </w:rPr>
        <w:t>)</w:t>
      </w:r>
      <w:r w:rsidRPr="004750BA">
        <w:rPr>
          <w:rFonts w:eastAsiaTheme="minorHAnsi" w:cs="Arial"/>
          <w:color w:val="000000"/>
          <w:lang w:val="en-GB" w:eastAsia="en-US"/>
        </w:rPr>
        <w:t>;</w:t>
      </w:r>
      <w:r w:rsidR="00A50AB1" w:rsidRPr="004750BA">
        <w:rPr>
          <w:rFonts w:eastAsiaTheme="minorHAnsi" w:cs="Arial"/>
          <w:color w:val="000000"/>
          <w:lang w:val="en-GB" w:eastAsia="en-US"/>
        </w:rPr>
        <w:t xml:space="preserve"> in case of intent</w:t>
      </w:r>
      <w:r w:rsidRPr="004750BA">
        <w:rPr>
          <w:lang w:val="en-GB"/>
        </w:rPr>
        <w:t xml:space="preserve">; </w:t>
      </w:r>
      <w:r w:rsidR="00A50AB1" w:rsidRPr="004750BA">
        <w:rPr>
          <w:lang w:val="en-GB"/>
        </w:rPr>
        <w:t xml:space="preserve">in case of fraudulent concealment of the defect as well as in case of non-compliance with </w:t>
      </w:r>
      <w:r w:rsidR="00C9449A" w:rsidRPr="004750BA">
        <w:rPr>
          <w:lang w:val="en-GB"/>
        </w:rPr>
        <w:t>a</w:t>
      </w:r>
      <w:r w:rsidR="00A50AB1" w:rsidRPr="004750BA">
        <w:rPr>
          <w:lang w:val="en-GB"/>
        </w:rPr>
        <w:t xml:space="preserve"> quality guarantee. </w:t>
      </w:r>
      <w:r w:rsidRPr="004750BA">
        <w:rPr>
          <w:lang w:val="en-GB"/>
        </w:rPr>
        <w:t xml:space="preserve"> </w:t>
      </w:r>
      <w:r w:rsidR="00C9449A" w:rsidRPr="004750BA">
        <w:rPr>
          <w:lang w:val="en-GB"/>
        </w:rPr>
        <w:lastRenderedPageBreak/>
        <w:t xml:space="preserve">Claims for reimbursement by the </w:t>
      </w:r>
      <w:r w:rsidR="00185548" w:rsidRPr="004750BA">
        <w:rPr>
          <w:lang w:val="en-GB"/>
        </w:rPr>
        <w:t>purchaser</w:t>
      </w:r>
      <w:r w:rsidR="00C9449A" w:rsidRPr="004750BA">
        <w:rPr>
          <w:lang w:val="en-GB"/>
        </w:rPr>
        <w:t xml:space="preserve"> in accordance with </w:t>
      </w:r>
      <w:r w:rsidRPr="004750BA">
        <w:rPr>
          <w:lang w:val="en-GB"/>
        </w:rPr>
        <w:t>§ 445a BGB (</w:t>
      </w:r>
      <w:r w:rsidR="00C9449A" w:rsidRPr="004750BA">
        <w:rPr>
          <w:lang w:val="en-GB"/>
        </w:rPr>
        <w:t>recourse to the seller</w:t>
      </w:r>
      <w:r w:rsidRPr="004750BA">
        <w:rPr>
          <w:lang w:val="en-GB"/>
        </w:rPr>
        <w:t xml:space="preserve">) </w:t>
      </w:r>
      <w:r w:rsidR="00C9449A" w:rsidRPr="004750BA">
        <w:rPr>
          <w:lang w:val="en-GB"/>
        </w:rPr>
        <w:t xml:space="preserve">will also become time-barred after </w:t>
      </w:r>
      <w:r w:rsidRPr="004750BA">
        <w:rPr>
          <w:lang w:val="en-GB"/>
        </w:rPr>
        <w:t xml:space="preserve">12 </w:t>
      </w:r>
      <w:r w:rsidR="00C9449A" w:rsidRPr="004750BA">
        <w:rPr>
          <w:lang w:val="en-GB"/>
        </w:rPr>
        <w:t>m</w:t>
      </w:r>
      <w:r w:rsidRPr="004750BA">
        <w:rPr>
          <w:lang w:val="en-GB"/>
        </w:rPr>
        <w:t>ont</w:t>
      </w:r>
      <w:r w:rsidR="00C9449A" w:rsidRPr="004750BA">
        <w:rPr>
          <w:lang w:val="en-GB"/>
        </w:rPr>
        <w:t xml:space="preserve">hs </w:t>
      </w:r>
      <w:r w:rsidR="00C9449A" w:rsidRPr="004750BA">
        <w:rPr>
          <w:rFonts w:eastAsiaTheme="minorHAnsi" w:cs="Arial"/>
          <w:color w:val="000000"/>
          <w:lang w:val="en-GB" w:eastAsia="en-US"/>
        </w:rPr>
        <w:t xml:space="preserve">from the beginning of the statutory </w:t>
      </w:r>
      <w:r w:rsidR="00C9449A" w:rsidRPr="00C36922">
        <w:rPr>
          <w:rFonts w:eastAsiaTheme="minorHAnsi" w:cs="Arial"/>
          <w:color w:val="000000"/>
          <w:lang w:val="en-GB" w:eastAsia="en-US"/>
        </w:rPr>
        <w:t>limitation perio</w:t>
      </w:r>
      <w:r w:rsidR="00C9449A" w:rsidRPr="004750BA">
        <w:rPr>
          <w:rFonts w:eastAsiaTheme="minorHAnsi" w:cs="Arial"/>
          <w:color w:val="000000"/>
          <w:lang w:val="en-GB" w:eastAsia="en-US"/>
        </w:rPr>
        <w:t>d</w:t>
      </w:r>
      <w:r w:rsidRPr="004750BA">
        <w:rPr>
          <w:lang w:val="en-GB"/>
        </w:rPr>
        <w:t>,</w:t>
      </w:r>
      <w:r w:rsidR="00C9449A" w:rsidRPr="004750BA">
        <w:rPr>
          <w:lang w:val="en-GB"/>
        </w:rPr>
        <w:t xml:space="preserve"> provided that the last contract in the supply chain </w:t>
      </w:r>
      <w:r w:rsidRPr="004750BA">
        <w:rPr>
          <w:lang w:val="en-GB"/>
        </w:rPr>
        <w:t>is</w:t>
      </w:r>
      <w:r w:rsidR="00C9449A" w:rsidRPr="004750BA">
        <w:rPr>
          <w:lang w:val="en-GB"/>
        </w:rPr>
        <w:t xml:space="preserve"> not a consumer good purchase. The statutory provisions with regard to suspension of expiry, suspension and </w:t>
      </w:r>
      <w:r w:rsidRPr="004750BA">
        <w:rPr>
          <w:lang w:val="en-GB"/>
        </w:rPr>
        <w:t>r</w:t>
      </w:r>
      <w:r w:rsidR="00C9449A" w:rsidRPr="004750BA">
        <w:rPr>
          <w:lang w:val="en-GB"/>
        </w:rPr>
        <w:t xml:space="preserve">estart of the limitation period shall remain unaffected. </w:t>
      </w:r>
      <w:r w:rsidRPr="004750BA">
        <w:rPr>
          <w:lang w:val="en-GB"/>
        </w:rPr>
        <w:t xml:space="preserve"> </w:t>
      </w:r>
    </w:p>
    <w:p w:rsidR="005321BA" w:rsidRPr="004750BA" w:rsidRDefault="005321BA" w:rsidP="00B8694E">
      <w:pPr>
        <w:pStyle w:val="Default"/>
        <w:jc w:val="both"/>
        <w:rPr>
          <w:rFonts w:asciiTheme="minorHAnsi" w:hAnsiTheme="minorHAnsi"/>
          <w:sz w:val="22"/>
          <w:szCs w:val="22"/>
          <w:lang w:val="en-GB"/>
        </w:rPr>
      </w:pPr>
      <w:r w:rsidRPr="004750BA">
        <w:rPr>
          <w:rFonts w:asciiTheme="minorHAnsi" w:hAnsiTheme="minorHAnsi"/>
          <w:sz w:val="22"/>
          <w:szCs w:val="22"/>
          <w:lang w:val="en-GB"/>
        </w:rPr>
        <w:t xml:space="preserve">(3) </w:t>
      </w:r>
      <w:r w:rsidR="00185548" w:rsidRPr="004750BA">
        <w:rPr>
          <w:rFonts w:asciiTheme="minorHAnsi" w:hAnsiTheme="minorHAnsi"/>
          <w:sz w:val="22"/>
          <w:szCs w:val="22"/>
          <w:lang w:val="en-GB"/>
        </w:rPr>
        <w:t>Notices of defects by the purchaser shall be made in writing without undue delay</w:t>
      </w:r>
      <w:r w:rsidRPr="004750BA">
        <w:rPr>
          <w:rFonts w:asciiTheme="minorHAnsi" w:hAnsiTheme="minorHAnsi"/>
          <w:sz w:val="22"/>
          <w:szCs w:val="22"/>
          <w:lang w:val="en-GB"/>
        </w:rPr>
        <w:t xml:space="preserve">. </w:t>
      </w:r>
    </w:p>
    <w:p w:rsidR="005321BA" w:rsidRPr="004750BA" w:rsidRDefault="005321BA" w:rsidP="004750BA">
      <w:pPr>
        <w:rPr>
          <w:lang w:val="en-GB"/>
        </w:rPr>
      </w:pPr>
      <w:r w:rsidRPr="004750BA">
        <w:rPr>
          <w:lang w:val="en-GB"/>
        </w:rPr>
        <w:t xml:space="preserve">(4) </w:t>
      </w:r>
      <w:r w:rsidR="004750BA">
        <w:rPr>
          <w:lang w:val="en-GB"/>
        </w:rPr>
        <w:t xml:space="preserve">In case of claims for defects, payments on the part of the purchaser may be withheld to an extent </w:t>
      </w:r>
      <w:r w:rsidR="004750BA" w:rsidRPr="004750BA">
        <w:rPr>
          <w:lang w:val="en-GB"/>
        </w:rPr>
        <w:t>reasonable in relation to the defects complained of.</w:t>
      </w:r>
      <w:r w:rsidR="004750BA">
        <w:rPr>
          <w:lang w:val="en-GB"/>
        </w:rPr>
        <w:t xml:space="preserve">  The purchaser shall not be entitled to a right of retention if his claims for defects are time-barred. </w:t>
      </w:r>
      <w:r w:rsidR="004750BA" w:rsidRPr="004750BA">
        <w:rPr>
          <w:lang w:val="en-GB"/>
        </w:rPr>
        <w:t xml:space="preserve">If the notification of defect was unjustified, the </w:t>
      </w:r>
      <w:r w:rsidR="00FC511B">
        <w:rPr>
          <w:lang w:val="en-GB"/>
        </w:rPr>
        <w:t>s</w:t>
      </w:r>
      <w:r w:rsidR="004750BA" w:rsidRPr="004750BA">
        <w:rPr>
          <w:lang w:val="en-GB"/>
        </w:rPr>
        <w:t xml:space="preserve">upplier shall be entitled to demand reimbursement of </w:t>
      </w:r>
      <w:r w:rsidR="00FC511B">
        <w:rPr>
          <w:lang w:val="en-GB"/>
        </w:rPr>
        <w:t xml:space="preserve">the </w:t>
      </w:r>
      <w:r w:rsidR="004750BA" w:rsidRPr="004750BA">
        <w:rPr>
          <w:lang w:val="en-GB"/>
        </w:rPr>
        <w:t xml:space="preserve">expenses incurred from the </w:t>
      </w:r>
      <w:r w:rsidR="00FC511B">
        <w:rPr>
          <w:lang w:val="en-GB"/>
        </w:rPr>
        <w:t>p</w:t>
      </w:r>
      <w:r w:rsidR="004750BA" w:rsidRPr="004750BA">
        <w:rPr>
          <w:lang w:val="en-GB"/>
        </w:rPr>
        <w:t>urchaser.</w:t>
      </w:r>
      <w:r w:rsidRPr="004750BA">
        <w:rPr>
          <w:lang w:val="en-GB"/>
        </w:rPr>
        <w:t xml:space="preserve"> </w:t>
      </w:r>
    </w:p>
    <w:p w:rsidR="005321BA" w:rsidRPr="00B679C3" w:rsidRDefault="005321BA" w:rsidP="00B8694E">
      <w:pPr>
        <w:pStyle w:val="Default"/>
        <w:jc w:val="both"/>
        <w:rPr>
          <w:rFonts w:asciiTheme="minorHAnsi" w:eastAsiaTheme="minorEastAsia" w:hAnsiTheme="minorHAnsi" w:cs="Times New Roman"/>
          <w:color w:val="auto"/>
          <w:sz w:val="22"/>
          <w:szCs w:val="22"/>
          <w:lang w:val="en-GB" w:eastAsia="de-DE"/>
        </w:rPr>
      </w:pPr>
      <w:r w:rsidRPr="004750BA">
        <w:rPr>
          <w:rFonts w:asciiTheme="minorHAnsi" w:hAnsiTheme="minorHAnsi"/>
          <w:sz w:val="22"/>
          <w:szCs w:val="22"/>
          <w:lang w:val="en-GB"/>
        </w:rPr>
        <w:t>(5)</w:t>
      </w:r>
      <w:r w:rsidR="00B679C3">
        <w:rPr>
          <w:rFonts w:asciiTheme="minorHAnsi" w:hAnsiTheme="minorHAnsi"/>
          <w:sz w:val="22"/>
          <w:szCs w:val="22"/>
          <w:lang w:val="en-GB"/>
        </w:rPr>
        <w:t xml:space="preserve"> </w:t>
      </w:r>
      <w:r w:rsidR="00B679C3" w:rsidRPr="00B679C3">
        <w:rPr>
          <w:rFonts w:asciiTheme="minorHAnsi" w:eastAsiaTheme="minorEastAsia" w:hAnsiTheme="minorHAnsi" w:cs="Times New Roman"/>
          <w:color w:val="auto"/>
          <w:sz w:val="22"/>
          <w:szCs w:val="22"/>
          <w:lang w:val="en-GB" w:eastAsia="de-DE"/>
        </w:rPr>
        <w:t>The supplier shall be granted an opportunity for supplementary performance within an appropriate period of time.</w:t>
      </w:r>
      <w:r w:rsidRPr="00B679C3">
        <w:rPr>
          <w:rFonts w:asciiTheme="minorHAnsi" w:eastAsiaTheme="minorEastAsia" w:hAnsiTheme="minorHAnsi" w:cs="Times New Roman"/>
          <w:color w:val="auto"/>
          <w:sz w:val="22"/>
          <w:szCs w:val="22"/>
          <w:lang w:val="en-GB" w:eastAsia="de-DE"/>
        </w:rPr>
        <w:t xml:space="preserve"> </w:t>
      </w:r>
    </w:p>
    <w:p w:rsidR="005321BA" w:rsidRPr="004750BA" w:rsidRDefault="005321BA" w:rsidP="00B8694E">
      <w:pPr>
        <w:pStyle w:val="Default"/>
        <w:jc w:val="both"/>
        <w:rPr>
          <w:rFonts w:asciiTheme="minorHAnsi" w:hAnsiTheme="minorHAnsi"/>
          <w:sz w:val="22"/>
          <w:szCs w:val="22"/>
          <w:lang w:val="en-GB"/>
        </w:rPr>
      </w:pPr>
      <w:r w:rsidRPr="004750BA">
        <w:rPr>
          <w:rFonts w:asciiTheme="minorHAnsi" w:hAnsiTheme="minorHAnsi"/>
          <w:sz w:val="22"/>
          <w:szCs w:val="22"/>
          <w:lang w:val="en-GB"/>
        </w:rPr>
        <w:t xml:space="preserve">(6) </w:t>
      </w:r>
      <w:r w:rsidR="00C57535">
        <w:rPr>
          <w:rFonts w:asciiTheme="minorHAnsi" w:hAnsiTheme="minorHAnsi"/>
          <w:sz w:val="22"/>
          <w:szCs w:val="22"/>
          <w:lang w:val="en-GB"/>
        </w:rPr>
        <w:t>If supplementary performance fails, the purchaser may</w:t>
      </w:r>
      <w:r w:rsidRPr="004750BA">
        <w:rPr>
          <w:rFonts w:asciiTheme="minorHAnsi" w:hAnsiTheme="minorHAnsi"/>
          <w:sz w:val="22"/>
          <w:szCs w:val="22"/>
          <w:lang w:val="en-GB"/>
        </w:rPr>
        <w:t xml:space="preserve"> – </w:t>
      </w:r>
      <w:r w:rsidR="00C57535">
        <w:rPr>
          <w:rFonts w:asciiTheme="minorHAnsi" w:hAnsiTheme="minorHAnsi"/>
          <w:sz w:val="22"/>
          <w:szCs w:val="22"/>
          <w:lang w:val="en-GB"/>
        </w:rPr>
        <w:t>without prejudice to any claims for damages pursuant to</w:t>
      </w:r>
      <w:r w:rsidRPr="004750BA">
        <w:rPr>
          <w:rFonts w:asciiTheme="minorHAnsi" w:hAnsiTheme="minorHAnsi"/>
          <w:sz w:val="22"/>
          <w:szCs w:val="22"/>
          <w:lang w:val="en-GB"/>
        </w:rPr>
        <w:t xml:space="preserve"> N</w:t>
      </w:r>
      <w:r w:rsidR="00C57535">
        <w:rPr>
          <w:rFonts w:asciiTheme="minorHAnsi" w:hAnsiTheme="minorHAnsi"/>
          <w:sz w:val="22"/>
          <w:szCs w:val="22"/>
          <w:lang w:val="en-GB"/>
        </w:rPr>
        <w:t>o</w:t>
      </w:r>
      <w:r w:rsidRPr="004750BA">
        <w:rPr>
          <w:rFonts w:asciiTheme="minorHAnsi" w:hAnsiTheme="minorHAnsi"/>
          <w:sz w:val="22"/>
          <w:szCs w:val="22"/>
          <w:lang w:val="en-GB"/>
        </w:rPr>
        <w:t xml:space="preserve">. 10 – </w:t>
      </w:r>
      <w:r w:rsidR="00C57535">
        <w:rPr>
          <w:rFonts w:asciiTheme="minorHAnsi" w:hAnsiTheme="minorHAnsi"/>
          <w:sz w:val="22"/>
          <w:szCs w:val="22"/>
          <w:lang w:val="en-GB"/>
        </w:rPr>
        <w:t>withdraw from the contract</w:t>
      </w:r>
      <w:r w:rsidRPr="004750BA">
        <w:rPr>
          <w:rFonts w:asciiTheme="minorHAnsi" w:hAnsiTheme="minorHAnsi"/>
          <w:sz w:val="22"/>
          <w:szCs w:val="22"/>
          <w:lang w:val="en-GB"/>
        </w:rPr>
        <w:t xml:space="preserve"> or</w:t>
      </w:r>
      <w:r w:rsidR="00C57535">
        <w:rPr>
          <w:rFonts w:asciiTheme="minorHAnsi" w:hAnsiTheme="minorHAnsi"/>
          <w:sz w:val="22"/>
          <w:szCs w:val="22"/>
          <w:lang w:val="en-GB"/>
        </w:rPr>
        <w:t xml:space="preserve"> reduce the agreed price</w:t>
      </w:r>
      <w:r w:rsidRPr="004750BA">
        <w:rPr>
          <w:rFonts w:asciiTheme="minorHAnsi" w:hAnsiTheme="minorHAnsi"/>
          <w:sz w:val="22"/>
          <w:szCs w:val="22"/>
          <w:lang w:val="en-GB"/>
        </w:rPr>
        <w:t xml:space="preserve">. </w:t>
      </w:r>
    </w:p>
    <w:p w:rsidR="005321BA" w:rsidRPr="004750BA" w:rsidRDefault="005321BA" w:rsidP="0008078B">
      <w:pPr>
        <w:rPr>
          <w:lang w:val="en-GB"/>
        </w:rPr>
      </w:pPr>
      <w:r w:rsidRPr="004750BA">
        <w:rPr>
          <w:lang w:val="en-GB"/>
        </w:rPr>
        <w:t xml:space="preserve">(7) </w:t>
      </w:r>
      <w:r w:rsidR="007423EF">
        <w:rPr>
          <w:lang w:val="en-GB"/>
        </w:rPr>
        <w:t xml:space="preserve">Claims for defects will not be accepted </w:t>
      </w:r>
      <w:r w:rsidR="007423EF" w:rsidRPr="004750BA">
        <w:rPr>
          <w:lang w:val="en-GB"/>
        </w:rPr>
        <w:t xml:space="preserve"> </w:t>
      </w:r>
      <w:r w:rsidR="0008078B">
        <w:rPr>
          <w:lang w:val="en-GB"/>
        </w:rPr>
        <w:t>in cases of</w:t>
      </w:r>
      <w:r w:rsidR="007423EF" w:rsidRPr="007423EF">
        <w:rPr>
          <w:lang w:val="en-GB"/>
        </w:rPr>
        <w:t xml:space="preserve"> only insignificant deviations from the </w:t>
      </w:r>
      <w:r w:rsidR="007423EF">
        <w:rPr>
          <w:lang w:val="en-GB"/>
        </w:rPr>
        <w:t>agreed</w:t>
      </w:r>
      <w:r w:rsidR="007423EF" w:rsidRPr="007423EF">
        <w:rPr>
          <w:lang w:val="en-GB"/>
        </w:rPr>
        <w:t xml:space="preserve"> quality, o</w:t>
      </w:r>
      <w:r w:rsidR="0008078B">
        <w:rPr>
          <w:lang w:val="en-GB"/>
        </w:rPr>
        <w:t>f</w:t>
      </w:r>
      <w:r w:rsidR="007423EF" w:rsidRPr="007423EF">
        <w:rPr>
          <w:lang w:val="en-GB"/>
        </w:rPr>
        <w:t xml:space="preserve"> only insignificant impairment of u</w:t>
      </w:r>
      <w:r w:rsidR="0008078B">
        <w:rPr>
          <w:lang w:val="en-GB"/>
        </w:rPr>
        <w:t>sefulness</w:t>
      </w:r>
      <w:r w:rsidR="007423EF" w:rsidRPr="007423EF">
        <w:rPr>
          <w:lang w:val="en-GB"/>
        </w:rPr>
        <w:t xml:space="preserve">, </w:t>
      </w:r>
      <w:r w:rsidR="007423EF">
        <w:rPr>
          <w:lang w:val="en-GB"/>
        </w:rPr>
        <w:t xml:space="preserve">in case of </w:t>
      </w:r>
      <w:r w:rsidR="007423EF" w:rsidRPr="007423EF">
        <w:rPr>
          <w:lang w:val="en-GB"/>
        </w:rPr>
        <w:t>normal wear and tear or o</w:t>
      </w:r>
      <w:r w:rsidR="0008078B">
        <w:rPr>
          <w:lang w:val="en-GB"/>
        </w:rPr>
        <w:t>f</w:t>
      </w:r>
      <w:r w:rsidR="007423EF" w:rsidRPr="007423EF">
        <w:rPr>
          <w:lang w:val="en-GB"/>
        </w:rPr>
        <w:t xml:space="preserve"> damages occurring after the transfer of risk as a result of incorrect or careless treatment, excessive use, unsuitable equipment, defective construction works, unsuitable building ground or as a result of special exterior influences which had not been taken into consideration under the </w:t>
      </w:r>
      <w:r w:rsidR="0090795D">
        <w:rPr>
          <w:lang w:val="en-GB"/>
        </w:rPr>
        <w:t>contract</w:t>
      </w:r>
      <w:r w:rsidR="007423EF" w:rsidRPr="007423EF">
        <w:rPr>
          <w:lang w:val="en-GB"/>
        </w:rPr>
        <w:t xml:space="preserve">, as well as </w:t>
      </w:r>
      <w:r w:rsidR="0090795D">
        <w:rPr>
          <w:lang w:val="en-GB"/>
        </w:rPr>
        <w:t>in case of</w:t>
      </w:r>
      <w:r w:rsidR="007423EF" w:rsidRPr="007423EF">
        <w:rPr>
          <w:lang w:val="en-GB"/>
        </w:rPr>
        <w:t xml:space="preserve"> not reproducible software e</w:t>
      </w:r>
      <w:r w:rsidR="0008078B">
        <w:rPr>
          <w:lang w:val="en-GB"/>
        </w:rPr>
        <w:t>rrors</w:t>
      </w:r>
      <w:r w:rsidR="007423EF">
        <w:rPr>
          <w:lang w:val="en-GB"/>
        </w:rPr>
        <w:t>.</w:t>
      </w:r>
      <w:r w:rsidR="008B4C2B">
        <w:rPr>
          <w:lang w:val="en-GB"/>
        </w:rPr>
        <w:t xml:space="preserve"> I</w:t>
      </w:r>
      <w:r w:rsidR="008B4C2B" w:rsidRPr="008B4C2B">
        <w:rPr>
          <w:lang w:val="en-GB"/>
        </w:rPr>
        <w:t xml:space="preserve">f the </w:t>
      </w:r>
      <w:r w:rsidR="008B4C2B">
        <w:rPr>
          <w:lang w:val="en-GB"/>
        </w:rPr>
        <w:t>purchaser</w:t>
      </w:r>
      <w:r w:rsidR="008B4C2B" w:rsidRPr="008B4C2B">
        <w:rPr>
          <w:lang w:val="en-GB"/>
        </w:rPr>
        <w:t xml:space="preserve"> or a third party has carried out improper modifications</w:t>
      </w:r>
      <w:r w:rsidR="008B4C2B">
        <w:rPr>
          <w:lang w:val="en-GB"/>
        </w:rPr>
        <w:t>, installation, removal</w:t>
      </w:r>
      <w:r w:rsidR="008B4C2B" w:rsidRPr="008B4C2B">
        <w:rPr>
          <w:lang w:val="en-GB"/>
        </w:rPr>
        <w:t xml:space="preserve"> or repair work, claims f</w:t>
      </w:r>
      <w:r w:rsidR="008B4C2B">
        <w:rPr>
          <w:lang w:val="en-GB"/>
        </w:rPr>
        <w:t>or</w:t>
      </w:r>
      <w:r w:rsidR="008B4C2B" w:rsidRPr="008B4C2B">
        <w:rPr>
          <w:lang w:val="en-GB"/>
        </w:rPr>
        <w:t xml:space="preserve"> defects </w:t>
      </w:r>
      <w:r w:rsidR="008B4C2B">
        <w:rPr>
          <w:lang w:val="en-GB"/>
        </w:rPr>
        <w:t>with regard to</w:t>
      </w:r>
      <w:r w:rsidR="008B4C2B" w:rsidRPr="008B4C2B">
        <w:rPr>
          <w:lang w:val="en-GB"/>
        </w:rPr>
        <w:t xml:space="preserve"> </w:t>
      </w:r>
      <w:r w:rsidR="008B4C2B">
        <w:rPr>
          <w:lang w:val="en-GB"/>
        </w:rPr>
        <w:t xml:space="preserve">such action and the consequences </w:t>
      </w:r>
      <w:r w:rsidR="00064A85">
        <w:rPr>
          <w:lang w:val="en-GB"/>
        </w:rPr>
        <w:t xml:space="preserve">resulting thereof </w:t>
      </w:r>
      <w:r w:rsidR="008B4C2B">
        <w:rPr>
          <w:lang w:val="en-GB"/>
        </w:rPr>
        <w:t>shall not exist,</w:t>
      </w:r>
      <w:r w:rsidR="008B4C2B" w:rsidRPr="008B4C2B">
        <w:rPr>
          <w:lang w:val="en-GB"/>
        </w:rPr>
        <w:t xml:space="preserve"> either.</w:t>
      </w:r>
      <w:r w:rsidRPr="004750BA">
        <w:rPr>
          <w:lang w:val="en-GB"/>
        </w:rPr>
        <w:t xml:space="preserve"> </w:t>
      </w:r>
    </w:p>
    <w:p w:rsidR="00D97BF7" w:rsidRPr="00D97BF7" w:rsidRDefault="005321BA" w:rsidP="00D97BF7">
      <w:pPr>
        <w:rPr>
          <w:lang w:val="en-GB"/>
        </w:rPr>
      </w:pPr>
      <w:r w:rsidRPr="004750BA">
        <w:rPr>
          <w:lang w:val="en-GB"/>
        </w:rPr>
        <w:t>(8)</w:t>
      </w:r>
      <w:r w:rsidR="00D97BF7">
        <w:rPr>
          <w:lang w:val="en-GB"/>
        </w:rPr>
        <w:t xml:space="preserve"> </w:t>
      </w:r>
      <w:r w:rsidR="00D97BF7" w:rsidRPr="00D97BF7">
        <w:rPr>
          <w:lang w:val="en-GB"/>
        </w:rPr>
        <w:t xml:space="preserve">The </w:t>
      </w:r>
      <w:r w:rsidR="00D97BF7">
        <w:rPr>
          <w:lang w:val="en-GB"/>
        </w:rPr>
        <w:t>purchaser</w:t>
      </w:r>
      <w:r w:rsidR="00D97BF7" w:rsidRPr="00D97BF7">
        <w:rPr>
          <w:lang w:val="en-GB"/>
        </w:rPr>
        <w:t xml:space="preserve"> shall not be entitled to any claims based on the expen</w:t>
      </w:r>
      <w:r w:rsidR="00D97BF7">
        <w:rPr>
          <w:lang w:val="en-GB"/>
        </w:rPr>
        <w:t>ditures</w:t>
      </w:r>
      <w:r w:rsidR="00D97BF7" w:rsidRPr="00D97BF7">
        <w:rPr>
          <w:lang w:val="en-GB"/>
        </w:rPr>
        <w:t xml:space="preserve"> </w:t>
      </w:r>
      <w:r w:rsidR="00D97BF7">
        <w:rPr>
          <w:lang w:val="en-GB"/>
        </w:rPr>
        <w:t>re</w:t>
      </w:r>
      <w:r w:rsidR="00D97BF7" w:rsidRPr="00D97BF7">
        <w:rPr>
          <w:lang w:val="en-GB"/>
        </w:rPr>
        <w:t xml:space="preserve">quired for </w:t>
      </w:r>
      <w:r w:rsidR="00D97BF7">
        <w:rPr>
          <w:lang w:val="en-GB"/>
        </w:rPr>
        <w:t xml:space="preserve">the </w:t>
      </w:r>
      <w:r w:rsidR="00D97BF7" w:rsidRPr="00D97BF7">
        <w:rPr>
          <w:lang w:val="en-GB"/>
        </w:rPr>
        <w:t>purpose of subsequent performance</w:t>
      </w:r>
      <w:r w:rsidR="00D97BF7">
        <w:rPr>
          <w:lang w:val="en-GB"/>
        </w:rPr>
        <w:t xml:space="preserve"> </w:t>
      </w:r>
      <w:r w:rsidR="00D97BF7" w:rsidRPr="00D97BF7">
        <w:rPr>
          <w:lang w:val="en-GB"/>
        </w:rPr>
        <w:t xml:space="preserve">if these expenditures </w:t>
      </w:r>
      <w:r w:rsidR="00D97BF7">
        <w:rPr>
          <w:lang w:val="en-GB"/>
        </w:rPr>
        <w:t xml:space="preserve">have </w:t>
      </w:r>
      <w:r w:rsidR="00D97BF7" w:rsidRPr="00D97BF7">
        <w:rPr>
          <w:lang w:val="en-GB"/>
        </w:rPr>
        <w:t>increase</w:t>
      </w:r>
      <w:r w:rsidR="00D97BF7">
        <w:rPr>
          <w:lang w:val="en-GB"/>
        </w:rPr>
        <w:t>d</w:t>
      </w:r>
      <w:r w:rsidR="00D97BF7" w:rsidRPr="00D97BF7">
        <w:rPr>
          <w:lang w:val="en-GB"/>
        </w:rPr>
        <w:t xml:space="preserve"> because the goods delivered were subsequently transported to a location other than the purchaser's place of business, unless such transport is consistent with the goods' intended use.</w:t>
      </w:r>
      <w:r w:rsidR="00D97BF7">
        <w:rPr>
          <w:lang w:val="en-GB"/>
        </w:rPr>
        <w:t xml:space="preserve"> The same shall apply to c</w:t>
      </w:r>
      <w:r w:rsidR="00D97BF7" w:rsidRPr="004750BA">
        <w:rPr>
          <w:lang w:val="en-GB"/>
        </w:rPr>
        <w:t>laims for reimbursement by the purchaser in accordance with § 445a BGB (recourse to the seller), provided that the last contract in the supply chain is not a consumer good purchase</w:t>
      </w:r>
      <w:r w:rsidR="00D97BF7">
        <w:rPr>
          <w:lang w:val="en-GB"/>
        </w:rPr>
        <w:t>.</w:t>
      </w:r>
    </w:p>
    <w:p w:rsidR="005321BA" w:rsidRPr="004750BA" w:rsidRDefault="005321BA" w:rsidP="00B27440">
      <w:pPr>
        <w:rPr>
          <w:lang w:val="en-GB"/>
        </w:rPr>
      </w:pPr>
      <w:r w:rsidRPr="004750BA">
        <w:rPr>
          <w:lang w:val="en-GB"/>
        </w:rPr>
        <w:t xml:space="preserve">(9) </w:t>
      </w:r>
      <w:r w:rsidR="00B27440">
        <w:rPr>
          <w:lang w:val="en-GB"/>
        </w:rPr>
        <w:t>The purchaser may only assert r</w:t>
      </w:r>
      <w:r w:rsidR="00B27440" w:rsidRPr="00B27440">
        <w:rPr>
          <w:lang w:val="en-GB"/>
        </w:rPr>
        <w:t xml:space="preserve">ecourse claims against the </w:t>
      </w:r>
      <w:r w:rsidR="00B27440">
        <w:rPr>
          <w:lang w:val="en-GB"/>
        </w:rPr>
        <w:t>s</w:t>
      </w:r>
      <w:r w:rsidR="00B27440" w:rsidRPr="00B27440">
        <w:rPr>
          <w:lang w:val="en-GB"/>
        </w:rPr>
        <w:t xml:space="preserve">upplier according to </w:t>
      </w:r>
      <w:r w:rsidR="00B27440">
        <w:rPr>
          <w:lang w:val="en-GB"/>
        </w:rPr>
        <w:t>§</w:t>
      </w:r>
      <w:r w:rsidR="00B27440" w:rsidRPr="00B27440">
        <w:rPr>
          <w:lang w:val="en-GB"/>
        </w:rPr>
        <w:t xml:space="preserve"> 4</w:t>
      </w:r>
      <w:r w:rsidR="00B27440">
        <w:rPr>
          <w:lang w:val="en-GB"/>
        </w:rPr>
        <w:t>45a</w:t>
      </w:r>
      <w:r w:rsidR="00B27440" w:rsidRPr="00B27440">
        <w:rPr>
          <w:lang w:val="en-GB"/>
        </w:rPr>
        <w:t xml:space="preserve"> BGB (</w:t>
      </w:r>
      <w:r w:rsidR="00B27440">
        <w:rPr>
          <w:lang w:val="en-GB"/>
        </w:rPr>
        <w:t>r</w:t>
      </w:r>
      <w:r w:rsidR="00B27440" w:rsidRPr="00B27440">
        <w:rPr>
          <w:lang w:val="en-GB"/>
        </w:rPr>
        <w:t xml:space="preserve">ecourse </w:t>
      </w:r>
      <w:r w:rsidR="00B27440">
        <w:rPr>
          <w:lang w:val="en-GB"/>
        </w:rPr>
        <w:t>t</w:t>
      </w:r>
      <w:r w:rsidR="00B27440" w:rsidRPr="00B27440">
        <w:rPr>
          <w:lang w:val="en-GB"/>
        </w:rPr>
        <w:t>o</w:t>
      </w:r>
      <w:r w:rsidR="00B27440">
        <w:rPr>
          <w:lang w:val="en-GB"/>
        </w:rPr>
        <w:t xml:space="preserve"> </w:t>
      </w:r>
      <w:r w:rsidR="00B27440" w:rsidRPr="00B27440">
        <w:rPr>
          <w:lang w:val="en-GB"/>
        </w:rPr>
        <w:t xml:space="preserve">the </w:t>
      </w:r>
      <w:r w:rsidR="00B27440">
        <w:rPr>
          <w:lang w:val="en-GB"/>
        </w:rPr>
        <w:t>seller</w:t>
      </w:r>
      <w:r w:rsidR="00B27440" w:rsidRPr="00B27440">
        <w:rPr>
          <w:lang w:val="en-GB"/>
        </w:rPr>
        <w:t xml:space="preserve">) insofar as the </w:t>
      </w:r>
      <w:r w:rsidR="00B27440">
        <w:rPr>
          <w:lang w:val="en-GB"/>
        </w:rPr>
        <w:t>p</w:t>
      </w:r>
      <w:r w:rsidR="00B27440" w:rsidRPr="00B27440">
        <w:rPr>
          <w:lang w:val="en-GB"/>
        </w:rPr>
        <w:t>urchaser has not entered into any further agreements with its client exceeding the statutory claims due to defects</w:t>
      </w:r>
      <w:r w:rsidRPr="004750BA">
        <w:rPr>
          <w:lang w:val="en-GB"/>
        </w:rPr>
        <w:t xml:space="preserve">. </w:t>
      </w:r>
    </w:p>
    <w:p w:rsidR="002E2399" w:rsidRPr="002E2399" w:rsidRDefault="005321BA" w:rsidP="00D65E38">
      <w:pPr>
        <w:rPr>
          <w:rFonts w:eastAsiaTheme="minorHAnsi" w:cs="Arial"/>
          <w:color w:val="000000"/>
          <w:lang w:val="en-GB" w:eastAsia="en-US"/>
        </w:rPr>
      </w:pPr>
      <w:r w:rsidRPr="002E2399">
        <w:rPr>
          <w:rFonts w:eastAsiaTheme="minorHAnsi" w:cs="Arial"/>
          <w:color w:val="000000"/>
          <w:lang w:val="en-GB" w:eastAsia="en-US"/>
        </w:rPr>
        <w:t>(10)</w:t>
      </w:r>
      <w:r w:rsidR="002E2399" w:rsidRPr="002E2399">
        <w:rPr>
          <w:rFonts w:eastAsiaTheme="minorHAnsi" w:cs="Arial"/>
          <w:color w:val="000000"/>
          <w:lang w:val="en-GB" w:eastAsia="en-US"/>
        </w:rPr>
        <w:t xml:space="preserve"> Claims for damages by the purchaser owing to a material defect shall be excluded. This shall not apply in cases of</w:t>
      </w:r>
      <w:r w:rsidR="002E2399">
        <w:rPr>
          <w:rFonts w:eastAsiaTheme="minorHAnsi" w:cs="Arial"/>
          <w:color w:val="000000"/>
          <w:lang w:val="en-GB" w:eastAsia="en-US"/>
        </w:rPr>
        <w:t xml:space="preserve"> </w:t>
      </w:r>
      <w:r w:rsidR="002E2399" w:rsidRPr="004750BA">
        <w:rPr>
          <w:lang w:val="en-GB"/>
        </w:rPr>
        <w:t>fraudulent concealment of the defect</w:t>
      </w:r>
      <w:r w:rsidR="002E2399">
        <w:rPr>
          <w:lang w:val="en-GB"/>
        </w:rPr>
        <w:t xml:space="preserve">, of </w:t>
      </w:r>
      <w:r w:rsidR="002E2399" w:rsidRPr="004750BA">
        <w:rPr>
          <w:lang w:val="en-GB"/>
        </w:rPr>
        <w:t>non-compliance with a quality guarantee</w:t>
      </w:r>
      <w:r w:rsidR="002E2399" w:rsidRPr="002E2399">
        <w:rPr>
          <w:rFonts w:eastAsiaTheme="minorHAnsi" w:cs="Arial"/>
          <w:color w:val="000000"/>
          <w:lang w:val="en-GB" w:eastAsia="en-US"/>
        </w:rPr>
        <w:t xml:space="preserve">, </w:t>
      </w:r>
      <w:r w:rsidR="002E2399">
        <w:rPr>
          <w:rFonts w:eastAsiaTheme="minorHAnsi" w:cs="Arial"/>
          <w:color w:val="000000"/>
          <w:lang w:val="en-GB" w:eastAsia="en-US"/>
        </w:rPr>
        <w:t xml:space="preserve">in case of </w:t>
      </w:r>
      <w:r w:rsidR="002E2399" w:rsidRPr="002E2399">
        <w:rPr>
          <w:rFonts w:eastAsiaTheme="minorHAnsi" w:cs="Arial"/>
          <w:color w:val="000000"/>
          <w:lang w:val="en-GB" w:eastAsia="en-US"/>
        </w:rPr>
        <w:t>injury of life, body</w:t>
      </w:r>
      <w:r w:rsidR="002E2399">
        <w:rPr>
          <w:rFonts w:eastAsiaTheme="minorHAnsi" w:cs="Arial"/>
          <w:color w:val="000000"/>
          <w:lang w:val="en-GB" w:eastAsia="en-US"/>
        </w:rPr>
        <w:t xml:space="preserve"> or</w:t>
      </w:r>
      <w:r w:rsidR="002E2399" w:rsidRPr="002E2399">
        <w:rPr>
          <w:rFonts w:eastAsiaTheme="minorHAnsi" w:cs="Arial"/>
          <w:color w:val="000000"/>
          <w:lang w:val="en-GB" w:eastAsia="en-US"/>
        </w:rPr>
        <w:t xml:space="preserve"> health</w:t>
      </w:r>
      <w:r w:rsidR="002E2399">
        <w:rPr>
          <w:rFonts w:eastAsiaTheme="minorHAnsi" w:cs="Arial"/>
          <w:color w:val="000000"/>
          <w:lang w:val="en-GB" w:eastAsia="en-US"/>
        </w:rPr>
        <w:t>,</w:t>
      </w:r>
      <w:r w:rsidR="002E2399" w:rsidRPr="002E2399">
        <w:rPr>
          <w:rFonts w:eastAsiaTheme="minorHAnsi" w:cs="Arial"/>
          <w:color w:val="000000"/>
          <w:lang w:val="en-GB" w:eastAsia="en-US"/>
        </w:rPr>
        <w:t xml:space="preserve">  as well as in cases where the supplier intentionally or grossly negligently fails to fulfil his obligation</w:t>
      </w:r>
      <w:r w:rsidR="002E2399">
        <w:rPr>
          <w:rFonts w:eastAsiaTheme="minorHAnsi" w:cs="Arial"/>
          <w:color w:val="000000"/>
          <w:lang w:val="en-GB" w:eastAsia="en-US"/>
        </w:rPr>
        <w:t>s</w:t>
      </w:r>
      <w:r w:rsidR="002E2399" w:rsidRPr="002E2399">
        <w:rPr>
          <w:rFonts w:eastAsiaTheme="minorHAnsi" w:cs="Arial"/>
          <w:color w:val="000000"/>
          <w:lang w:val="en-GB" w:eastAsia="en-US"/>
        </w:rPr>
        <w:t>.</w:t>
      </w:r>
      <w:r w:rsidR="002E2399">
        <w:rPr>
          <w:rFonts w:eastAsiaTheme="minorHAnsi" w:cs="Arial"/>
          <w:color w:val="000000"/>
          <w:lang w:val="en-GB" w:eastAsia="en-US"/>
        </w:rPr>
        <w:t xml:space="preserve"> T</w:t>
      </w:r>
      <w:r w:rsidR="002E2399" w:rsidRPr="002E2399">
        <w:rPr>
          <w:rFonts w:eastAsiaTheme="minorHAnsi" w:cs="Arial"/>
          <w:color w:val="000000"/>
          <w:lang w:val="en-GB" w:eastAsia="en-US"/>
        </w:rPr>
        <w:t xml:space="preserve">he preceding regulations </w:t>
      </w:r>
      <w:r w:rsidR="002E2399">
        <w:rPr>
          <w:rFonts w:eastAsiaTheme="minorHAnsi" w:cs="Arial"/>
          <w:color w:val="000000"/>
          <w:lang w:val="en-GB" w:eastAsia="en-US"/>
        </w:rPr>
        <w:t xml:space="preserve">do not lead to a </w:t>
      </w:r>
      <w:r w:rsidR="002E2399" w:rsidRPr="002E2399">
        <w:rPr>
          <w:rFonts w:eastAsiaTheme="minorHAnsi" w:cs="Arial"/>
          <w:color w:val="000000"/>
          <w:lang w:val="en-GB" w:eastAsia="en-US"/>
        </w:rPr>
        <w:t xml:space="preserve">change in the burden of proof to the disadvantage of the </w:t>
      </w:r>
      <w:r w:rsidR="002E2399">
        <w:rPr>
          <w:rFonts w:eastAsiaTheme="minorHAnsi" w:cs="Arial"/>
          <w:color w:val="000000"/>
          <w:lang w:val="en-GB" w:eastAsia="en-US"/>
        </w:rPr>
        <w:lastRenderedPageBreak/>
        <w:t>purchaser</w:t>
      </w:r>
      <w:r w:rsidR="002E2399" w:rsidRPr="002E2399">
        <w:rPr>
          <w:rFonts w:eastAsiaTheme="minorHAnsi" w:cs="Arial"/>
          <w:color w:val="000000"/>
          <w:lang w:val="en-GB" w:eastAsia="en-US"/>
        </w:rPr>
        <w:t>.</w:t>
      </w:r>
      <w:r w:rsidR="002E2399">
        <w:rPr>
          <w:rFonts w:eastAsiaTheme="minorHAnsi" w:cs="Arial"/>
          <w:color w:val="000000"/>
          <w:lang w:val="en-GB" w:eastAsia="en-US"/>
        </w:rPr>
        <w:t xml:space="preserve"> </w:t>
      </w:r>
      <w:r w:rsidR="002E2399" w:rsidRPr="002E2399">
        <w:rPr>
          <w:rFonts w:eastAsiaTheme="minorHAnsi" w:cs="Arial"/>
          <w:color w:val="000000"/>
          <w:lang w:val="en-GB" w:eastAsia="en-US"/>
        </w:rPr>
        <w:t>Any other claims</w:t>
      </w:r>
      <w:r w:rsidR="00D65E38">
        <w:rPr>
          <w:rFonts w:eastAsiaTheme="minorHAnsi" w:cs="Arial"/>
          <w:color w:val="000000"/>
          <w:lang w:val="en-GB" w:eastAsia="en-US"/>
        </w:rPr>
        <w:t xml:space="preserve"> by the purchaser</w:t>
      </w:r>
      <w:r w:rsidR="002E2399" w:rsidRPr="002E2399">
        <w:rPr>
          <w:rFonts w:eastAsiaTheme="minorHAnsi" w:cs="Arial"/>
          <w:color w:val="000000"/>
          <w:lang w:val="en-GB" w:eastAsia="en-US"/>
        </w:rPr>
        <w:t xml:space="preserve"> </w:t>
      </w:r>
      <w:r w:rsidR="00D65E38">
        <w:rPr>
          <w:rFonts w:eastAsiaTheme="minorHAnsi" w:cs="Arial"/>
          <w:color w:val="000000"/>
          <w:lang w:val="en-GB" w:eastAsia="en-US"/>
        </w:rPr>
        <w:t xml:space="preserve">based on material defects </w:t>
      </w:r>
      <w:r w:rsidR="002E2399" w:rsidRPr="002E2399">
        <w:rPr>
          <w:rFonts w:eastAsiaTheme="minorHAnsi" w:cs="Arial"/>
          <w:color w:val="000000"/>
          <w:lang w:val="en-GB" w:eastAsia="en-US"/>
        </w:rPr>
        <w:t xml:space="preserve">or any claims exceeding the claims provided for in this Article </w:t>
      </w:r>
      <w:r w:rsidR="002E2399">
        <w:rPr>
          <w:rFonts w:eastAsiaTheme="minorHAnsi" w:cs="Arial"/>
          <w:color w:val="000000"/>
          <w:lang w:val="en-GB" w:eastAsia="en-US"/>
        </w:rPr>
        <w:t>VIII</w:t>
      </w:r>
      <w:r w:rsidR="00D65E38">
        <w:rPr>
          <w:rFonts w:eastAsiaTheme="minorHAnsi" w:cs="Arial"/>
          <w:color w:val="000000"/>
          <w:lang w:val="en-GB" w:eastAsia="en-US"/>
        </w:rPr>
        <w:t xml:space="preserve"> shall be</w:t>
      </w:r>
      <w:r w:rsidR="002E2399" w:rsidRPr="002E2399">
        <w:rPr>
          <w:rFonts w:eastAsiaTheme="minorHAnsi" w:cs="Arial"/>
          <w:color w:val="000000"/>
          <w:lang w:val="en-GB" w:eastAsia="en-US"/>
        </w:rPr>
        <w:t xml:space="preserve"> excluded.</w:t>
      </w:r>
    </w:p>
    <w:p w:rsidR="00951843" w:rsidRPr="004750BA" w:rsidRDefault="00951843" w:rsidP="00B8694E">
      <w:pPr>
        <w:pStyle w:val="Default"/>
        <w:jc w:val="both"/>
        <w:rPr>
          <w:lang w:val="en-GB"/>
        </w:rPr>
      </w:pPr>
    </w:p>
    <w:p w:rsidR="005321BA" w:rsidRPr="004750BA" w:rsidRDefault="00B8694E" w:rsidP="00B8694E">
      <w:pPr>
        <w:pStyle w:val="Default"/>
        <w:jc w:val="both"/>
        <w:rPr>
          <w:rFonts w:asciiTheme="minorHAnsi" w:hAnsiTheme="minorHAnsi"/>
          <w:b/>
          <w:bCs/>
          <w:color w:val="auto"/>
          <w:sz w:val="22"/>
          <w:szCs w:val="22"/>
          <w:lang w:val="en-GB"/>
        </w:rPr>
      </w:pPr>
      <w:r w:rsidRPr="004750BA">
        <w:rPr>
          <w:rFonts w:asciiTheme="minorHAnsi" w:hAnsiTheme="minorHAnsi"/>
          <w:b/>
          <w:bCs/>
          <w:color w:val="auto"/>
          <w:sz w:val="22"/>
          <w:szCs w:val="22"/>
          <w:lang w:val="en-GB"/>
        </w:rPr>
        <w:t xml:space="preserve">X. </w:t>
      </w:r>
      <w:r w:rsidR="00797414">
        <w:rPr>
          <w:rFonts w:asciiTheme="minorHAnsi" w:hAnsiTheme="minorHAnsi"/>
          <w:b/>
          <w:bCs/>
          <w:color w:val="auto"/>
          <w:sz w:val="22"/>
          <w:szCs w:val="22"/>
          <w:lang w:val="en-GB"/>
        </w:rPr>
        <w:t>Reservation of title</w:t>
      </w:r>
      <w:r w:rsidRPr="004750BA">
        <w:rPr>
          <w:rFonts w:asciiTheme="minorHAnsi" w:hAnsiTheme="minorHAnsi"/>
          <w:b/>
          <w:bCs/>
          <w:color w:val="auto"/>
          <w:sz w:val="22"/>
          <w:szCs w:val="22"/>
          <w:lang w:val="en-GB"/>
        </w:rPr>
        <w:t xml:space="preserve"> </w:t>
      </w:r>
    </w:p>
    <w:p w:rsidR="00E76F7A" w:rsidRPr="00E76F7A" w:rsidRDefault="005321BA" w:rsidP="00E76F7A">
      <w:pPr>
        <w:rPr>
          <w:rFonts w:ascii="Calibri" w:eastAsiaTheme="minorHAnsi" w:hAnsi="Calibri" w:cs="Arial"/>
          <w:color w:val="000000"/>
          <w:lang w:val="en-GB" w:eastAsia="en-US"/>
        </w:rPr>
      </w:pPr>
      <w:r w:rsidRPr="004750BA">
        <w:rPr>
          <w:rFonts w:ascii="Calibri" w:hAnsi="Calibri"/>
          <w:lang w:val="en-GB"/>
        </w:rPr>
        <w:t>(1)</w:t>
      </w:r>
      <w:r w:rsidR="00E76F7A">
        <w:rPr>
          <w:rFonts w:ascii="Calibri" w:hAnsi="Calibri"/>
          <w:lang w:val="en-GB"/>
        </w:rPr>
        <w:t xml:space="preserve"> </w:t>
      </w:r>
      <w:r w:rsidR="00E76F7A" w:rsidRPr="00E76F7A">
        <w:rPr>
          <w:rFonts w:ascii="Calibri" w:eastAsiaTheme="minorHAnsi" w:hAnsi="Calibri" w:cs="Arial"/>
          <w:color w:val="000000"/>
          <w:lang w:val="en-GB" w:eastAsia="en-US"/>
        </w:rPr>
        <w:t xml:space="preserve">The delivery items </w:t>
      </w:r>
      <w:r w:rsidR="00E76F7A">
        <w:rPr>
          <w:rFonts w:ascii="Calibri" w:eastAsiaTheme="minorHAnsi" w:hAnsi="Calibri" w:cs="Arial"/>
          <w:color w:val="000000"/>
          <w:lang w:val="en-GB" w:eastAsia="en-US"/>
        </w:rPr>
        <w:t xml:space="preserve">(reserved goods) </w:t>
      </w:r>
      <w:r w:rsidR="00E76F7A" w:rsidRPr="00E76F7A">
        <w:rPr>
          <w:rFonts w:ascii="Calibri" w:eastAsiaTheme="minorHAnsi" w:hAnsi="Calibri" w:cs="Arial"/>
          <w:color w:val="000000"/>
          <w:lang w:val="en-GB" w:eastAsia="en-US"/>
        </w:rPr>
        <w:t xml:space="preserve">shall remain the property of the supplier until all claims against the </w:t>
      </w:r>
      <w:r w:rsidR="00E76F7A">
        <w:rPr>
          <w:rFonts w:ascii="Calibri" w:eastAsiaTheme="minorHAnsi" w:hAnsi="Calibri" w:cs="Arial"/>
          <w:color w:val="000000"/>
          <w:lang w:val="en-GB" w:eastAsia="en-US"/>
        </w:rPr>
        <w:t>purchaser</w:t>
      </w:r>
      <w:r w:rsidR="00E76F7A" w:rsidRPr="00E76F7A">
        <w:rPr>
          <w:rFonts w:ascii="Calibri" w:eastAsiaTheme="minorHAnsi" w:hAnsi="Calibri" w:cs="Arial"/>
          <w:color w:val="000000"/>
          <w:lang w:val="en-GB" w:eastAsia="en-US"/>
        </w:rPr>
        <w:t xml:space="preserve"> have been settled to which the supplier is entitled as a result of the business relationship.</w:t>
      </w:r>
      <w:r w:rsidR="00E76F7A">
        <w:rPr>
          <w:rFonts w:ascii="Calibri" w:eastAsiaTheme="minorHAnsi" w:hAnsi="Calibri" w:cs="Arial"/>
          <w:color w:val="000000"/>
          <w:lang w:val="en-GB" w:eastAsia="en-US"/>
        </w:rPr>
        <w:t xml:space="preserve"> T</w:t>
      </w:r>
      <w:r w:rsidR="00E76F7A" w:rsidRPr="00E76F7A">
        <w:rPr>
          <w:rFonts w:ascii="Calibri" w:eastAsiaTheme="minorHAnsi" w:hAnsi="Calibri" w:cs="Arial"/>
          <w:color w:val="000000"/>
          <w:lang w:val="en-GB" w:eastAsia="en-US"/>
        </w:rPr>
        <w:t>o the extent that the value of all security interests to which the seller is entitled should exceed the total amount of all secured claims by more than 20%, the seller will release a corresponding portion of the security interests at the purchaser's request</w:t>
      </w:r>
      <w:r w:rsidR="00E76F7A">
        <w:rPr>
          <w:rFonts w:ascii="Calibri" w:eastAsiaTheme="minorHAnsi" w:hAnsi="Calibri" w:cs="Arial"/>
          <w:color w:val="000000"/>
          <w:lang w:val="en-GB" w:eastAsia="en-US"/>
        </w:rPr>
        <w:t>; t</w:t>
      </w:r>
      <w:r w:rsidR="00E76F7A" w:rsidRPr="00E76F7A">
        <w:rPr>
          <w:rFonts w:ascii="Calibri" w:eastAsiaTheme="minorHAnsi" w:hAnsi="Calibri" w:cs="Arial"/>
          <w:color w:val="000000"/>
          <w:lang w:val="en-GB" w:eastAsia="en-US"/>
        </w:rPr>
        <w:t xml:space="preserve">he </w:t>
      </w:r>
      <w:r w:rsidR="00E76F7A">
        <w:rPr>
          <w:rFonts w:ascii="Calibri" w:eastAsiaTheme="minorHAnsi" w:hAnsi="Calibri" w:cs="Arial"/>
          <w:color w:val="000000"/>
          <w:lang w:val="en-GB" w:eastAsia="en-US"/>
        </w:rPr>
        <w:t>s</w:t>
      </w:r>
      <w:r w:rsidR="00E76F7A" w:rsidRPr="00E76F7A">
        <w:rPr>
          <w:rFonts w:ascii="Calibri" w:eastAsiaTheme="minorHAnsi" w:hAnsi="Calibri" w:cs="Arial"/>
          <w:color w:val="000000"/>
          <w:lang w:val="en-GB" w:eastAsia="en-US"/>
        </w:rPr>
        <w:t>upplier shall have the right to choose between various security interests for release.</w:t>
      </w:r>
    </w:p>
    <w:p w:rsidR="008A65ED" w:rsidRPr="008A65ED" w:rsidRDefault="005321BA" w:rsidP="008A65ED">
      <w:pPr>
        <w:rPr>
          <w:rFonts w:ascii="Calibri" w:eastAsiaTheme="minorHAnsi" w:hAnsi="Calibri" w:cs="Arial"/>
          <w:color w:val="000000"/>
          <w:lang w:val="en-GB" w:eastAsia="en-US"/>
        </w:rPr>
      </w:pPr>
      <w:r w:rsidRPr="004750BA">
        <w:rPr>
          <w:rFonts w:ascii="Calibri" w:hAnsi="Calibri"/>
          <w:lang w:val="en-GB"/>
        </w:rPr>
        <w:t>(2</w:t>
      </w:r>
      <w:r w:rsidRPr="008A65ED">
        <w:rPr>
          <w:rFonts w:ascii="Calibri" w:eastAsiaTheme="minorHAnsi" w:hAnsi="Calibri" w:cs="Arial"/>
          <w:color w:val="000000"/>
          <w:lang w:val="en-GB" w:eastAsia="en-US"/>
        </w:rPr>
        <w:t>)</w:t>
      </w:r>
      <w:r w:rsidR="008A65ED" w:rsidRPr="008A65ED">
        <w:rPr>
          <w:rFonts w:ascii="Calibri" w:eastAsiaTheme="minorHAnsi" w:hAnsi="Calibri" w:cs="Arial"/>
          <w:color w:val="000000"/>
          <w:lang w:val="en-GB" w:eastAsia="en-US"/>
        </w:rPr>
        <w:t xml:space="preserve"> For the duration of re</w:t>
      </w:r>
      <w:r w:rsidR="00C35F55">
        <w:rPr>
          <w:rFonts w:ascii="Calibri" w:eastAsiaTheme="minorHAnsi" w:hAnsi="Calibri" w:cs="Arial"/>
          <w:color w:val="000000"/>
          <w:lang w:val="en-GB" w:eastAsia="en-US"/>
        </w:rPr>
        <w:t>servation</w:t>
      </w:r>
      <w:r w:rsidR="008A65ED" w:rsidRPr="008A65ED">
        <w:rPr>
          <w:rFonts w:ascii="Calibri" w:eastAsiaTheme="minorHAnsi" w:hAnsi="Calibri" w:cs="Arial"/>
          <w:color w:val="000000"/>
          <w:lang w:val="en-GB" w:eastAsia="en-US"/>
        </w:rPr>
        <w:t xml:space="preserve"> of title, the </w:t>
      </w:r>
      <w:r w:rsidR="008A65ED">
        <w:rPr>
          <w:rFonts w:ascii="Calibri" w:eastAsiaTheme="minorHAnsi" w:hAnsi="Calibri" w:cs="Arial"/>
          <w:color w:val="000000"/>
          <w:lang w:val="en-GB" w:eastAsia="en-US"/>
        </w:rPr>
        <w:t>pu</w:t>
      </w:r>
      <w:r w:rsidR="008A65ED" w:rsidRPr="008A65ED">
        <w:rPr>
          <w:rFonts w:ascii="Calibri" w:eastAsiaTheme="minorHAnsi" w:hAnsi="Calibri" w:cs="Arial"/>
          <w:color w:val="000000"/>
          <w:lang w:val="en-GB" w:eastAsia="en-US"/>
        </w:rPr>
        <w:t xml:space="preserve">rchaser </w:t>
      </w:r>
      <w:r w:rsidR="00973964">
        <w:rPr>
          <w:rFonts w:ascii="Calibri" w:eastAsiaTheme="minorHAnsi" w:hAnsi="Calibri" w:cs="Arial"/>
          <w:color w:val="000000"/>
          <w:lang w:val="en-GB" w:eastAsia="en-US"/>
        </w:rPr>
        <w:t xml:space="preserve">shall be prohibited from </w:t>
      </w:r>
      <w:r w:rsidR="008A65ED" w:rsidRPr="008A65ED">
        <w:rPr>
          <w:rFonts w:ascii="Calibri" w:eastAsiaTheme="minorHAnsi" w:hAnsi="Calibri" w:cs="Arial"/>
          <w:color w:val="000000"/>
          <w:lang w:val="en-GB" w:eastAsia="en-US"/>
        </w:rPr>
        <w:t>pledg</w:t>
      </w:r>
      <w:r w:rsidR="00973964">
        <w:rPr>
          <w:rFonts w:ascii="Calibri" w:eastAsiaTheme="minorHAnsi" w:hAnsi="Calibri" w:cs="Arial"/>
          <w:color w:val="000000"/>
          <w:lang w:val="en-GB" w:eastAsia="en-US"/>
        </w:rPr>
        <w:t>ing</w:t>
      </w:r>
      <w:r w:rsidR="008A65ED" w:rsidRPr="008A65ED">
        <w:rPr>
          <w:rFonts w:ascii="Calibri" w:eastAsiaTheme="minorHAnsi" w:hAnsi="Calibri" w:cs="Arial"/>
          <w:color w:val="000000"/>
          <w:lang w:val="en-GB" w:eastAsia="en-US"/>
        </w:rPr>
        <w:t xml:space="preserve"> the </w:t>
      </w:r>
      <w:r w:rsidR="0063303F">
        <w:rPr>
          <w:rFonts w:ascii="Calibri" w:eastAsiaTheme="minorHAnsi" w:hAnsi="Calibri" w:cs="Arial"/>
          <w:color w:val="000000"/>
          <w:lang w:val="en-GB" w:eastAsia="en-US"/>
        </w:rPr>
        <w:t>reserved goods</w:t>
      </w:r>
      <w:r w:rsidR="008A65ED" w:rsidRPr="008A65ED">
        <w:rPr>
          <w:rFonts w:ascii="Calibri" w:eastAsiaTheme="minorHAnsi" w:hAnsi="Calibri" w:cs="Arial"/>
          <w:color w:val="000000"/>
          <w:lang w:val="en-GB" w:eastAsia="en-US"/>
        </w:rPr>
        <w:t xml:space="preserve"> or us</w:t>
      </w:r>
      <w:r w:rsidR="00973964">
        <w:rPr>
          <w:rFonts w:ascii="Calibri" w:eastAsiaTheme="minorHAnsi" w:hAnsi="Calibri" w:cs="Arial"/>
          <w:color w:val="000000"/>
          <w:lang w:val="en-GB" w:eastAsia="en-US"/>
        </w:rPr>
        <w:t>ing</w:t>
      </w:r>
      <w:r w:rsidR="008A65ED" w:rsidRPr="008A65ED">
        <w:rPr>
          <w:rFonts w:ascii="Calibri" w:eastAsiaTheme="minorHAnsi" w:hAnsi="Calibri" w:cs="Arial"/>
          <w:color w:val="000000"/>
          <w:lang w:val="en-GB" w:eastAsia="en-US"/>
        </w:rPr>
        <w:t xml:space="preserve"> them as security, and resale shall be possible only for resellers in the ordinary course of business and</w:t>
      </w:r>
      <w:r w:rsidR="008A65ED">
        <w:rPr>
          <w:rFonts w:ascii="Calibri" w:eastAsiaTheme="minorHAnsi" w:hAnsi="Calibri" w:cs="Arial"/>
          <w:color w:val="000000"/>
          <w:lang w:val="en-GB" w:eastAsia="en-US"/>
        </w:rPr>
        <w:t xml:space="preserve"> </w:t>
      </w:r>
      <w:r w:rsidR="008A65ED" w:rsidRPr="008A65ED">
        <w:rPr>
          <w:rFonts w:ascii="Calibri" w:eastAsiaTheme="minorHAnsi" w:hAnsi="Calibri" w:cs="Arial"/>
          <w:color w:val="000000"/>
          <w:lang w:val="en-GB" w:eastAsia="en-US"/>
        </w:rPr>
        <w:t xml:space="preserve">subject to the </w:t>
      </w:r>
      <w:r w:rsidR="00C35F55">
        <w:rPr>
          <w:rFonts w:ascii="Calibri" w:eastAsiaTheme="minorHAnsi" w:hAnsi="Calibri" w:cs="Arial"/>
          <w:color w:val="000000"/>
          <w:lang w:val="en-GB" w:eastAsia="en-US"/>
        </w:rPr>
        <w:t>r</w:t>
      </w:r>
      <w:r w:rsidR="008A65ED" w:rsidRPr="008A65ED">
        <w:rPr>
          <w:rFonts w:ascii="Calibri" w:eastAsiaTheme="minorHAnsi" w:hAnsi="Calibri" w:cs="Arial"/>
          <w:color w:val="000000"/>
          <w:lang w:val="en-GB" w:eastAsia="en-US"/>
        </w:rPr>
        <w:t>eseller receiving payment from its client or with the proviso that the property shall not pass to the client until the latter has met its financial obligations.</w:t>
      </w:r>
    </w:p>
    <w:p w:rsidR="000473A2" w:rsidRPr="000473A2" w:rsidRDefault="005321BA" w:rsidP="006C27DE">
      <w:pPr>
        <w:rPr>
          <w:rFonts w:ascii="Calibri" w:eastAsiaTheme="minorHAnsi" w:hAnsi="Calibri" w:cs="Arial"/>
          <w:color w:val="000000"/>
          <w:lang w:val="en-GB" w:eastAsia="en-US"/>
        </w:rPr>
      </w:pPr>
      <w:r w:rsidRPr="004750BA">
        <w:rPr>
          <w:rFonts w:ascii="Calibri" w:hAnsi="Calibri"/>
          <w:lang w:val="en-GB"/>
        </w:rPr>
        <w:t>(3</w:t>
      </w:r>
      <w:r w:rsidRPr="001049EF">
        <w:rPr>
          <w:rFonts w:ascii="Calibri" w:eastAsiaTheme="minorHAnsi" w:hAnsi="Calibri" w:cs="Arial"/>
          <w:color w:val="000000"/>
          <w:lang w:val="en-GB" w:eastAsia="en-US"/>
        </w:rPr>
        <w:t xml:space="preserve">) </w:t>
      </w:r>
      <w:r w:rsidR="001049EF">
        <w:rPr>
          <w:rFonts w:ascii="Calibri" w:eastAsiaTheme="minorHAnsi" w:hAnsi="Calibri" w:cs="Arial"/>
          <w:color w:val="000000"/>
          <w:lang w:val="en-GB" w:eastAsia="en-US"/>
        </w:rPr>
        <w:t>I</w:t>
      </w:r>
      <w:r w:rsidR="001049EF" w:rsidRPr="001049EF">
        <w:rPr>
          <w:rFonts w:ascii="Calibri" w:eastAsiaTheme="minorHAnsi" w:hAnsi="Calibri" w:cs="Arial"/>
          <w:color w:val="000000"/>
          <w:lang w:val="en-GB" w:eastAsia="en-US"/>
        </w:rPr>
        <w:t xml:space="preserve">n the event that the </w:t>
      </w:r>
      <w:r w:rsidR="001049EF">
        <w:rPr>
          <w:rFonts w:ascii="Calibri" w:eastAsiaTheme="minorHAnsi" w:hAnsi="Calibri" w:cs="Arial"/>
          <w:color w:val="000000"/>
          <w:lang w:val="en-GB" w:eastAsia="en-US"/>
        </w:rPr>
        <w:t>purchaser</w:t>
      </w:r>
      <w:r w:rsidR="001049EF" w:rsidRPr="001049EF">
        <w:rPr>
          <w:rFonts w:ascii="Calibri" w:eastAsiaTheme="minorHAnsi" w:hAnsi="Calibri" w:cs="Arial"/>
          <w:color w:val="000000"/>
          <w:lang w:val="en-GB" w:eastAsia="en-US"/>
        </w:rPr>
        <w:t xml:space="preserve"> should resell the goods that are subject to reservation of title, he hereby assigns all his future claims against his customers, along with all </w:t>
      </w:r>
      <w:r w:rsidR="00B11A62">
        <w:rPr>
          <w:rFonts w:ascii="Calibri" w:eastAsiaTheme="minorHAnsi" w:hAnsi="Calibri" w:cs="Arial"/>
          <w:color w:val="000000"/>
          <w:lang w:val="en-GB" w:eastAsia="en-US"/>
        </w:rPr>
        <w:t>ancillary</w:t>
      </w:r>
      <w:r w:rsidR="001049EF" w:rsidRPr="001049EF">
        <w:rPr>
          <w:rFonts w:ascii="Calibri" w:eastAsiaTheme="minorHAnsi" w:hAnsi="Calibri" w:cs="Arial"/>
          <w:color w:val="000000"/>
          <w:lang w:val="en-GB" w:eastAsia="en-US"/>
        </w:rPr>
        <w:t xml:space="preserve"> rights </w:t>
      </w:r>
      <w:r w:rsidR="001049EF">
        <w:rPr>
          <w:rFonts w:ascii="Calibri" w:eastAsiaTheme="minorHAnsi" w:hAnsi="Calibri" w:cs="Arial"/>
          <w:color w:val="000000"/>
          <w:lang w:val="en-GB" w:eastAsia="en-US"/>
        </w:rPr>
        <w:t xml:space="preserve">- </w:t>
      </w:r>
      <w:r w:rsidR="001049EF" w:rsidRPr="001049EF">
        <w:rPr>
          <w:rFonts w:ascii="Calibri" w:eastAsiaTheme="minorHAnsi" w:hAnsi="Calibri" w:cs="Arial"/>
          <w:color w:val="000000"/>
          <w:lang w:val="en-GB" w:eastAsia="en-US"/>
        </w:rPr>
        <w:t>including any</w:t>
      </w:r>
      <w:r w:rsidR="001049EF">
        <w:rPr>
          <w:rFonts w:ascii="Calibri" w:eastAsiaTheme="minorHAnsi" w:hAnsi="Calibri" w:cs="Arial"/>
          <w:color w:val="000000"/>
          <w:lang w:val="en-GB" w:eastAsia="en-US"/>
        </w:rPr>
        <w:t xml:space="preserve"> claims in respect to</w:t>
      </w:r>
      <w:r w:rsidR="001049EF" w:rsidRPr="001049EF">
        <w:rPr>
          <w:rFonts w:ascii="Calibri" w:eastAsiaTheme="minorHAnsi" w:hAnsi="Calibri" w:cs="Arial"/>
          <w:color w:val="000000"/>
          <w:lang w:val="en-GB" w:eastAsia="en-US"/>
        </w:rPr>
        <w:t xml:space="preserve"> </w:t>
      </w:r>
      <w:r w:rsidR="001049EF">
        <w:rPr>
          <w:rFonts w:ascii="Calibri" w:eastAsiaTheme="minorHAnsi" w:hAnsi="Calibri" w:cs="Arial"/>
          <w:color w:val="000000"/>
          <w:lang w:val="en-GB" w:eastAsia="en-US"/>
        </w:rPr>
        <w:t>outstanding balances -</w:t>
      </w:r>
      <w:r w:rsidR="001049EF" w:rsidRPr="001049EF">
        <w:rPr>
          <w:rFonts w:ascii="Calibri" w:eastAsiaTheme="minorHAnsi" w:hAnsi="Calibri" w:cs="Arial"/>
          <w:color w:val="000000"/>
          <w:lang w:val="en-GB" w:eastAsia="en-US"/>
        </w:rPr>
        <w:t xml:space="preserve"> that arise from the resale to </w:t>
      </w:r>
      <w:r w:rsidR="001049EF">
        <w:rPr>
          <w:rFonts w:ascii="Calibri" w:eastAsiaTheme="minorHAnsi" w:hAnsi="Calibri" w:cs="Arial"/>
          <w:color w:val="000000"/>
          <w:lang w:val="en-GB" w:eastAsia="en-US"/>
        </w:rPr>
        <w:t>the supplier</w:t>
      </w:r>
      <w:r w:rsidR="001049EF" w:rsidRPr="001049EF">
        <w:rPr>
          <w:rFonts w:ascii="Calibri" w:eastAsiaTheme="minorHAnsi" w:hAnsi="Calibri" w:cs="Arial"/>
          <w:color w:val="000000"/>
          <w:lang w:val="en-GB" w:eastAsia="en-US"/>
        </w:rPr>
        <w:t xml:space="preserve"> by way of security without the need for any further special declarations.</w:t>
      </w:r>
      <w:r w:rsidR="001049EF">
        <w:rPr>
          <w:rFonts w:ascii="Calibri" w:eastAsiaTheme="minorHAnsi" w:hAnsi="Calibri" w:cs="Arial"/>
          <w:color w:val="000000"/>
          <w:lang w:val="en-GB" w:eastAsia="en-US"/>
        </w:rPr>
        <w:t xml:space="preserve"> </w:t>
      </w:r>
      <w:r w:rsidR="006C27DE">
        <w:rPr>
          <w:rFonts w:ascii="Calibri" w:eastAsiaTheme="minorHAnsi" w:hAnsi="Calibri" w:cs="Arial"/>
          <w:color w:val="000000"/>
          <w:lang w:val="en-GB" w:eastAsia="en-US"/>
        </w:rPr>
        <w:t>I</w:t>
      </w:r>
      <w:r w:rsidR="000473A2" w:rsidRPr="000473A2">
        <w:rPr>
          <w:rFonts w:ascii="Calibri" w:eastAsiaTheme="minorHAnsi" w:hAnsi="Calibri" w:cs="Arial"/>
          <w:color w:val="000000"/>
          <w:lang w:val="en-GB" w:eastAsia="en-US"/>
        </w:rPr>
        <w:t xml:space="preserve">f the reserved goods are sold together with other goods without having agreed </w:t>
      </w:r>
      <w:r w:rsidR="006C27DE">
        <w:rPr>
          <w:rFonts w:ascii="Calibri" w:eastAsiaTheme="minorHAnsi" w:hAnsi="Calibri" w:cs="Arial"/>
          <w:color w:val="000000"/>
          <w:lang w:val="en-GB" w:eastAsia="en-US"/>
        </w:rPr>
        <w:t xml:space="preserve">on </w:t>
      </w:r>
      <w:r w:rsidR="000473A2" w:rsidRPr="000473A2">
        <w:rPr>
          <w:rFonts w:ascii="Calibri" w:eastAsiaTheme="minorHAnsi" w:hAnsi="Calibri" w:cs="Arial"/>
          <w:color w:val="000000"/>
          <w:lang w:val="en-GB" w:eastAsia="en-US"/>
        </w:rPr>
        <w:t xml:space="preserve">an individual price for the reserved goods, the </w:t>
      </w:r>
      <w:r w:rsidR="006C27DE">
        <w:rPr>
          <w:rFonts w:ascii="Calibri" w:eastAsiaTheme="minorHAnsi" w:hAnsi="Calibri" w:cs="Arial"/>
          <w:color w:val="000000"/>
          <w:lang w:val="en-GB" w:eastAsia="en-US"/>
        </w:rPr>
        <w:t>purchaser</w:t>
      </w:r>
      <w:r w:rsidR="000473A2" w:rsidRPr="000473A2">
        <w:rPr>
          <w:rFonts w:ascii="Calibri" w:eastAsiaTheme="minorHAnsi" w:hAnsi="Calibri" w:cs="Arial"/>
          <w:color w:val="000000"/>
          <w:lang w:val="en-GB" w:eastAsia="en-US"/>
        </w:rPr>
        <w:t xml:space="preserve"> shall assign</w:t>
      </w:r>
      <w:r w:rsidR="006C27DE">
        <w:rPr>
          <w:rFonts w:ascii="Calibri" w:eastAsiaTheme="minorHAnsi" w:hAnsi="Calibri" w:cs="Arial"/>
          <w:color w:val="000000"/>
          <w:lang w:val="en-GB" w:eastAsia="en-US"/>
        </w:rPr>
        <w:t xml:space="preserve"> </w:t>
      </w:r>
      <w:r w:rsidR="000473A2" w:rsidRPr="000473A2">
        <w:rPr>
          <w:rFonts w:ascii="Calibri" w:eastAsiaTheme="minorHAnsi" w:hAnsi="Calibri" w:cs="Arial"/>
          <w:color w:val="000000"/>
          <w:lang w:val="en-GB" w:eastAsia="en-US"/>
        </w:rPr>
        <w:t>that portion of the total price</w:t>
      </w:r>
      <w:r w:rsidR="006C27DE">
        <w:rPr>
          <w:rFonts w:ascii="Calibri" w:eastAsiaTheme="minorHAnsi" w:hAnsi="Calibri" w:cs="Arial"/>
          <w:color w:val="000000"/>
          <w:lang w:val="en-GB" w:eastAsia="en-US"/>
        </w:rPr>
        <w:t xml:space="preserve"> claim</w:t>
      </w:r>
      <w:r w:rsidR="000473A2" w:rsidRPr="000473A2">
        <w:rPr>
          <w:rFonts w:ascii="Calibri" w:eastAsiaTheme="minorHAnsi" w:hAnsi="Calibri" w:cs="Arial"/>
          <w:color w:val="000000"/>
          <w:lang w:val="en-GB" w:eastAsia="en-US"/>
        </w:rPr>
        <w:t xml:space="preserve"> </w:t>
      </w:r>
      <w:r w:rsidR="00EF66BC">
        <w:rPr>
          <w:rFonts w:ascii="Calibri" w:eastAsiaTheme="minorHAnsi" w:hAnsi="Calibri" w:cs="Arial"/>
          <w:color w:val="000000"/>
          <w:lang w:val="en-GB" w:eastAsia="en-US"/>
        </w:rPr>
        <w:t xml:space="preserve">to the supplier </w:t>
      </w:r>
      <w:r w:rsidR="000473A2" w:rsidRPr="000473A2">
        <w:rPr>
          <w:rFonts w:ascii="Calibri" w:eastAsiaTheme="minorHAnsi" w:hAnsi="Calibri" w:cs="Arial"/>
          <w:color w:val="000000"/>
          <w:lang w:val="en-GB" w:eastAsia="en-US"/>
        </w:rPr>
        <w:t xml:space="preserve">which </w:t>
      </w:r>
      <w:r w:rsidR="006C27DE">
        <w:rPr>
          <w:rFonts w:ascii="Calibri" w:eastAsiaTheme="minorHAnsi" w:hAnsi="Calibri" w:cs="Arial"/>
          <w:color w:val="000000"/>
          <w:lang w:val="en-GB" w:eastAsia="en-US"/>
        </w:rPr>
        <w:t xml:space="preserve">corresponds to </w:t>
      </w:r>
      <w:r w:rsidR="000473A2" w:rsidRPr="000473A2">
        <w:rPr>
          <w:rFonts w:ascii="Calibri" w:eastAsiaTheme="minorHAnsi" w:hAnsi="Calibri" w:cs="Arial"/>
          <w:color w:val="000000"/>
          <w:lang w:val="en-GB" w:eastAsia="en-US"/>
        </w:rPr>
        <w:t xml:space="preserve">the price of the reserved goods invoiced by </w:t>
      </w:r>
      <w:r w:rsidR="006C27DE">
        <w:rPr>
          <w:rFonts w:ascii="Calibri" w:eastAsiaTheme="minorHAnsi" w:hAnsi="Calibri" w:cs="Arial"/>
          <w:color w:val="000000"/>
          <w:lang w:val="en-GB" w:eastAsia="en-US"/>
        </w:rPr>
        <w:t>the supplier</w:t>
      </w:r>
      <w:r w:rsidR="000473A2" w:rsidRPr="000473A2">
        <w:rPr>
          <w:rFonts w:ascii="Calibri" w:eastAsiaTheme="minorHAnsi" w:hAnsi="Calibri" w:cs="Arial"/>
          <w:color w:val="000000"/>
          <w:lang w:val="en-GB" w:eastAsia="en-US"/>
        </w:rPr>
        <w:t>.</w:t>
      </w:r>
    </w:p>
    <w:p w:rsidR="006C27DE" w:rsidRDefault="006C27DE" w:rsidP="00B8694E">
      <w:pPr>
        <w:pStyle w:val="Default"/>
        <w:jc w:val="both"/>
        <w:rPr>
          <w:rFonts w:ascii="Calibri" w:hAnsi="Calibri"/>
          <w:sz w:val="22"/>
          <w:szCs w:val="22"/>
          <w:lang w:val="en-GB"/>
        </w:rPr>
      </w:pPr>
    </w:p>
    <w:p w:rsidR="005321BA" w:rsidRPr="004750BA" w:rsidRDefault="005321BA" w:rsidP="004A2C3D">
      <w:pPr>
        <w:rPr>
          <w:rFonts w:ascii="Calibri" w:hAnsi="Calibri"/>
          <w:lang w:val="en-GB"/>
        </w:rPr>
      </w:pPr>
      <w:r w:rsidRPr="004750BA">
        <w:rPr>
          <w:rFonts w:ascii="Calibri" w:hAnsi="Calibri"/>
          <w:lang w:val="en-GB"/>
        </w:rPr>
        <w:t xml:space="preserve">(4) (a) </w:t>
      </w:r>
      <w:r w:rsidR="009E5788">
        <w:rPr>
          <w:rFonts w:ascii="Calibri" w:hAnsi="Calibri"/>
          <w:lang w:val="en-GB"/>
        </w:rPr>
        <w:t xml:space="preserve">The purchaser shall be entitled to process the reserved goods or to combine or to mix them with other objects. Processing takes place for the supplier. The purchaser shall </w:t>
      </w:r>
      <w:r w:rsidR="004A2C3D" w:rsidRPr="004A2C3D">
        <w:rPr>
          <w:rFonts w:ascii="Calibri" w:hAnsi="Calibri"/>
          <w:lang w:val="en-GB"/>
        </w:rPr>
        <w:t xml:space="preserve">store the new item </w:t>
      </w:r>
      <w:r w:rsidR="004A2C3D">
        <w:rPr>
          <w:rFonts w:ascii="Calibri" w:hAnsi="Calibri"/>
          <w:lang w:val="en-GB"/>
        </w:rPr>
        <w:t>resulting from such processing</w:t>
      </w:r>
      <w:r w:rsidR="004A2C3D" w:rsidRPr="004A2C3D">
        <w:rPr>
          <w:rFonts w:ascii="Calibri" w:hAnsi="Calibri"/>
          <w:lang w:val="en-GB"/>
        </w:rPr>
        <w:t xml:space="preserve"> on behalf of </w:t>
      </w:r>
      <w:r w:rsidR="004A2C3D">
        <w:rPr>
          <w:rFonts w:ascii="Calibri" w:hAnsi="Calibri"/>
          <w:lang w:val="en-GB"/>
        </w:rPr>
        <w:t>the supplier</w:t>
      </w:r>
      <w:r w:rsidR="004A2C3D" w:rsidRPr="004A2C3D">
        <w:rPr>
          <w:rFonts w:ascii="Calibri" w:hAnsi="Calibri"/>
          <w:lang w:val="en-GB"/>
        </w:rPr>
        <w:t xml:space="preserve"> with the due diligence of a prudent businessman</w:t>
      </w:r>
      <w:r w:rsidRPr="004750BA">
        <w:rPr>
          <w:rFonts w:ascii="Calibri" w:hAnsi="Calibri"/>
          <w:lang w:val="en-GB"/>
        </w:rPr>
        <w:t>.</w:t>
      </w:r>
      <w:r w:rsidR="004A2C3D">
        <w:rPr>
          <w:rFonts w:ascii="Calibri" w:hAnsi="Calibri"/>
          <w:lang w:val="en-GB"/>
        </w:rPr>
        <w:t xml:space="preserve"> The new item shall be deemed as a reserved good. </w:t>
      </w:r>
      <w:r w:rsidRPr="004750BA">
        <w:rPr>
          <w:rFonts w:ascii="Calibri" w:hAnsi="Calibri"/>
          <w:lang w:val="en-GB"/>
        </w:rPr>
        <w:t xml:space="preserve"> </w:t>
      </w:r>
    </w:p>
    <w:p w:rsidR="005321BA" w:rsidRPr="00B11A62" w:rsidRDefault="005321BA" w:rsidP="0063303F">
      <w:pPr>
        <w:rPr>
          <w:rFonts w:ascii="Calibri" w:hAnsi="Calibri"/>
          <w:lang w:val="en-GB"/>
        </w:rPr>
      </w:pPr>
      <w:r w:rsidRPr="004750BA">
        <w:rPr>
          <w:rFonts w:ascii="Calibri" w:hAnsi="Calibri"/>
          <w:lang w:val="en-GB"/>
        </w:rPr>
        <w:t xml:space="preserve">(b) </w:t>
      </w:r>
      <w:r w:rsidR="009E3E61">
        <w:rPr>
          <w:rFonts w:ascii="Calibri" w:hAnsi="Calibri"/>
          <w:lang w:val="en-GB"/>
        </w:rPr>
        <w:t>T</w:t>
      </w:r>
      <w:r w:rsidR="009E3E61" w:rsidRPr="009E3E61">
        <w:rPr>
          <w:rFonts w:ascii="Calibri" w:hAnsi="Calibri"/>
          <w:lang w:val="en-GB"/>
        </w:rPr>
        <w:t xml:space="preserve">he </w:t>
      </w:r>
      <w:r w:rsidR="009E3E61">
        <w:rPr>
          <w:rFonts w:ascii="Calibri" w:hAnsi="Calibri"/>
          <w:lang w:val="en-GB"/>
        </w:rPr>
        <w:t>s</w:t>
      </w:r>
      <w:r w:rsidR="009E3E61" w:rsidRPr="009E3E61">
        <w:rPr>
          <w:rFonts w:ascii="Calibri" w:hAnsi="Calibri"/>
          <w:lang w:val="en-GB"/>
        </w:rPr>
        <w:t xml:space="preserve">upplier and </w:t>
      </w:r>
      <w:r w:rsidR="009E3E61">
        <w:rPr>
          <w:rFonts w:ascii="Calibri" w:hAnsi="Calibri"/>
          <w:lang w:val="en-GB"/>
        </w:rPr>
        <w:t>p</w:t>
      </w:r>
      <w:r w:rsidR="009E3E61" w:rsidRPr="009E3E61">
        <w:rPr>
          <w:rFonts w:ascii="Calibri" w:hAnsi="Calibri"/>
          <w:lang w:val="en-GB"/>
        </w:rPr>
        <w:t>urchaser a</w:t>
      </w:r>
      <w:r w:rsidR="0063303F">
        <w:rPr>
          <w:rFonts w:ascii="Calibri" w:hAnsi="Calibri"/>
          <w:lang w:val="en-GB"/>
        </w:rPr>
        <w:t>re in</w:t>
      </w:r>
      <w:r w:rsidR="009E3E61" w:rsidRPr="009E3E61">
        <w:rPr>
          <w:rFonts w:ascii="Calibri" w:hAnsi="Calibri"/>
          <w:lang w:val="en-GB"/>
        </w:rPr>
        <w:t xml:space="preserve"> agre</w:t>
      </w:r>
      <w:r w:rsidR="0063303F">
        <w:rPr>
          <w:rFonts w:ascii="Calibri" w:hAnsi="Calibri"/>
          <w:lang w:val="en-GB"/>
        </w:rPr>
        <w:t>ement</w:t>
      </w:r>
      <w:r w:rsidR="009E3E61" w:rsidRPr="009E3E61">
        <w:rPr>
          <w:rFonts w:ascii="Calibri" w:hAnsi="Calibri"/>
          <w:lang w:val="en-GB"/>
        </w:rPr>
        <w:t xml:space="preserve"> that</w:t>
      </w:r>
      <w:r w:rsidR="0063303F">
        <w:rPr>
          <w:rFonts w:ascii="Calibri" w:hAnsi="Calibri"/>
          <w:lang w:val="en-GB"/>
        </w:rPr>
        <w:t>,</w:t>
      </w:r>
      <w:r w:rsidR="009E3E61" w:rsidRPr="009E3E61">
        <w:rPr>
          <w:rFonts w:ascii="Calibri" w:hAnsi="Calibri"/>
          <w:lang w:val="en-GB"/>
        </w:rPr>
        <w:t xml:space="preserve"> if the </w:t>
      </w:r>
      <w:r w:rsidR="0063303F">
        <w:rPr>
          <w:rFonts w:ascii="Calibri" w:hAnsi="Calibri"/>
          <w:lang w:val="en-GB"/>
        </w:rPr>
        <w:t>reserved</w:t>
      </w:r>
      <w:r w:rsidR="009E3E61" w:rsidRPr="009E3E61">
        <w:rPr>
          <w:rFonts w:ascii="Calibri" w:hAnsi="Calibri"/>
          <w:lang w:val="en-GB"/>
        </w:rPr>
        <w:t xml:space="preserve"> </w:t>
      </w:r>
      <w:r w:rsidR="0063303F">
        <w:rPr>
          <w:rFonts w:ascii="Calibri" w:hAnsi="Calibri"/>
          <w:lang w:val="en-GB"/>
        </w:rPr>
        <w:t>g</w:t>
      </w:r>
      <w:r w:rsidR="009E3E61" w:rsidRPr="009E3E61">
        <w:rPr>
          <w:rFonts w:ascii="Calibri" w:hAnsi="Calibri"/>
          <w:lang w:val="en-GB"/>
        </w:rPr>
        <w:t xml:space="preserve">oods are combined or mixed with other objects that do not belong to the </w:t>
      </w:r>
      <w:r w:rsidR="0063303F">
        <w:rPr>
          <w:rFonts w:ascii="Calibri" w:hAnsi="Calibri"/>
          <w:lang w:val="en-GB"/>
        </w:rPr>
        <w:t>s</w:t>
      </w:r>
      <w:r w:rsidR="009E3E61" w:rsidRPr="009E3E61">
        <w:rPr>
          <w:rFonts w:ascii="Calibri" w:hAnsi="Calibri"/>
          <w:lang w:val="en-GB"/>
        </w:rPr>
        <w:t xml:space="preserve">upplier, the </w:t>
      </w:r>
      <w:r w:rsidR="0063303F">
        <w:rPr>
          <w:rFonts w:ascii="Calibri" w:hAnsi="Calibri"/>
          <w:lang w:val="en-GB"/>
        </w:rPr>
        <w:t>s</w:t>
      </w:r>
      <w:r w:rsidR="009E3E61" w:rsidRPr="009E3E61">
        <w:rPr>
          <w:rFonts w:ascii="Calibri" w:hAnsi="Calibri"/>
          <w:lang w:val="en-GB"/>
        </w:rPr>
        <w:t xml:space="preserve">upplier shall be </w:t>
      </w:r>
      <w:r w:rsidR="0063303F">
        <w:rPr>
          <w:rFonts w:ascii="Calibri" w:hAnsi="Calibri"/>
          <w:lang w:val="en-GB"/>
        </w:rPr>
        <w:t>entitled to</w:t>
      </w:r>
      <w:r w:rsidR="009E3E61" w:rsidRPr="009E3E61">
        <w:rPr>
          <w:rFonts w:ascii="Calibri" w:hAnsi="Calibri"/>
          <w:lang w:val="en-GB"/>
        </w:rPr>
        <w:t xml:space="preserve"> co-ownership in the new object t</w:t>
      </w:r>
      <w:r w:rsidR="0063303F">
        <w:rPr>
          <w:rFonts w:ascii="Calibri" w:hAnsi="Calibri"/>
          <w:lang w:val="en-GB"/>
        </w:rPr>
        <w:t>o</w:t>
      </w:r>
      <w:r w:rsidR="009E3E61" w:rsidRPr="009E3E61">
        <w:rPr>
          <w:rFonts w:ascii="Calibri" w:hAnsi="Calibri"/>
          <w:lang w:val="en-GB"/>
        </w:rPr>
        <w:t xml:space="preserve"> the proportionate </w:t>
      </w:r>
      <w:r w:rsidR="0063303F">
        <w:rPr>
          <w:rFonts w:ascii="Calibri" w:hAnsi="Calibri"/>
          <w:lang w:val="en-GB"/>
        </w:rPr>
        <w:t>extent</w:t>
      </w:r>
      <w:r w:rsidR="009E3E61" w:rsidRPr="009E3E61">
        <w:rPr>
          <w:rFonts w:ascii="Calibri" w:hAnsi="Calibri"/>
          <w:lang w:val="en-GB"/>
        </w:rPr>
        <w:t xml:space="preserve"> which results from the ratio of the value of the combined or mixed </w:t>
      </w:r>
      <w:r w:rsidR="0063303F">
        <w:rPr>
          <w:rFonts w:ascii="Calibri" w:hAnsi="Calibri"/>
          <w:lang w:val="en-GB"/>
        </w:rPr>
        <w:t>reserved goods</w:t>
      </w:r>
      <w:r w:rsidR="009E3E61" w:rsidRPr="009E3E61">
        <w:rPr>
          <w:rFonts w:ascii="Calibri" w:hAnsi="Calibri"/>
          <w:lang w:val="en-GB"/>
        </w:rPr>
        <w:t xml:space="preserve"> to the value of the remaining goods at the t</w:t>
      </w:r>
      <w:r w:rsidR="0063303F">
        <w:rPr>
          <w:rFonts w:ascii="Calibri" w:hAnsi="Calibri"/>
          <w:lang w:val="en-GB"/>
        </w:rPr>
        <w:t>ime</w:t>
      </w:r>
      <w:r w:rsidR="009E3E61" w:rsidRPr="009E3E61">
        <w:rPr>
          <w:rFonts w:ascii="Calibri" w:hAnsi="Calibri"/>
          <w:lang w:val="en-GB"/>
        </w:rPr>
        <w:t xml:space="preserve"> of </w:t>
      </w:r>
      <w:r w:rsidR="0063303F">
        <w:rPr>
          <w:rFonts w:ascii="Calibri" w:hAnsi="Calibri"/>
          <w:lang w:val="en-GB"/>
        </w:rPr>
        <w:t>the combining or mixing</w:t>
      </w:r>
      <w:r w:rsidR="009E3E61" w:rsidRPr="009E3E61">
        <w:rPr>
          <w:rFonts w:ascii="Calibri" w:hAnsi="Calibri"/>
          <w:lang w:val="en-GB"/>
        </w:rPr>
        <w:t xml:space="preserve"> activities.</w:t>
      </w:r>
      <w:r w:rsidR="0063303F">
        <w:rPr>
          <w:rFonts w:ascii="Calibri" w:hAnsi="Calibri"/>
          <w:lang w:val="en-GB"/>
        </w:rPr>
        <w:t xml:space="preserve"> The new item shall therefore </w:t>
      </w:r>
      <w:r w:rsidR="0063303F" w:rsidRPr="00B11A62">
        <w:rPr>
          <w:rFonts w:ascii="Calibri" w:hAnsi="Calibri"/>
          <w:lang w:val="en-GB"/>
        </w:rPr>
        <w:t xml:space="preserve">be deemed as a reserved good. </w:t>
      </w:r>
      <w:r w:rsidRPr="00B11A62">
        <w:rPr>
          <w:rFonts w:ascii="Calibri" w:hAnsi="Calibri"/>
          <w:lang w:val="en-GB"/>
        </w:rPr>
        <w:t xml:space="preserve"> </w:t>
      </w:r>
    </w:p>
    <w:p w:rsidR="005321BA" w:rsidRPr="00B11A62" w:rsidRDefault="005321BA" w:rsidP="00B8694E">
      <w:pPr>
        <w:pStyle w:val="Default"/>
        <w:jc w:val="both"/>
        <w:rPr>
          <w:rFonts w:ascii="Calibri" w:hAnsi="Calibri"/>
          <w:sz w:val="22"/>
          <w:szCs w:val="22"/>
          <w:lang w:val="en-GB"/>
        </w:rPr>
      </w:pPr>
      <w:r w:rsidRPr="00B11A62">
        <w:rPr>
          <w:rFonts w:ascii="Calibri" w:hAnsi="Calibri"/>
          <w:sz w:val="22"/>
          <w:szCs w:val="22"/>
          <w:lang w:val="en-GB"/>
        </w:rPr>
        <w:t xml:space="preserve">(c) </w:t>
      </w:r>
      <w:r w:rsidR="00F26CE5" w:rsidRPr="00B11A62">
        <w:rPr>
          <w:rFonts w:ascii="Calibri" w:hAnsi="Calibri"/>
          <w:sz w:val="22"/>
          <w:szCs w:val="22"/>
          <w:lang w:val="en-GB"/>
        </w:rPr>
        <w:t xml:space="preserve">The provision regarding the assignment of claims in accordance with </w:t>
      </w:r>
      <w:r w:rsidRPr="00B11A62">
        <w:rPr>
          <w:rFonts w:ascii="Calibri" w:hAnsi="Calibri"/>
          <w:sz w:val="22"/>
          <w:szCs w:val="22"/>
          <w:lang w:val="en-GB"/>
        </w:rPr>
        <w:t>N</w:t>
      </w:r>
      <w:r w:rsidR="00F26CE5" w:rsidRPr="00B11A62">
        <w:rPr>
          <w:rFonts w:ascii="Calibri" w:hAnsi="Calibri"/>
          <w:sz w:val="22"/>
          <w:szCs w:val="22"/>
          <w:lang w:val="en-GB"/>
        </w:rPr>
        <w:t>o</w:t>
      </w:r>
      <w:r w:rsidRPr="00B11A62">
        <w:rPr>
          <w:rFonts w:ascii="Calibri" w:hAnsi="Calibri"/>
          <w:sz w:val="22"/>
          <w:szCs w:val="22"/>
          <w:lang w:val="en-GB"/>
        </w:rPr>
        <w:t xml:space="preserve">. 3 </w:t>
      </w:r>
      <w:r w:rsidR="00F26CE5" w:rsidRPr="00B11A62">
        <w:rPr>
          <w:rFonts w:ascii="Calibri" w:hAnsi="Calibri"/>
          <w:sz w:val="22"/>
          <w:szCs w:val="22"/>
          <w:lang w:val="en-GB"/>
        </w:rPr>
        <w:t xml:space="preserve">shall also apply to the new item. Such assignment shall only be valid, however, </w:t>
      </w:r>
      <w:r w:rsidRPr="00B11A62">
        <w:rPr>
          <w:rFonts w:ascii="Calibri" w:hAnsi="Calibri"/>
          <w:sz w:val="22"/>
          <w:szCs w:val="22"/>
          <w:lang w:val="en-GB"/>
        </w:rPr>
        <w:t xml:space="preserve"> </w:t>
      </w:r>
      <w:r w:rsidR="00F26CE5" w:rsidRPr="00B11A62">
        <w:rPr>
          <w:rFonts w:ascii="Calibri" w:hAnsi="Calibri"/>
          <w:sz w:val="22"/>
          <w:szCs w:val="22"/>
          <w:lang w:val="en-GB"/>
        </w:rPr>
        <w:t xml:space="preserve">up to the amount that corresponds with the value of the processed, combined or mixed reserved goods </w:t>
      </w:r>
      <w:r w:rsidR="00113B33" w:rsidRPr="00B11A62">
        <w:rPr>
          <w:rFonts w:ascii="Calibri" w:hAnsi="Calibri"/>
          <w:sz w:val="22"/>
          <w:szCs w:val="22"/>
          <w:lang w:val="en-GB"/>
        </w:rPr>
        <w:t xml:space="preserve">invoiced by the supplier. </w:t>
      </w:r>
      <w:r w:rsidRPr="00B11A62">
        <w:rPr>
          <w:rFonts w:ascii="Calibri" w:hAnsi="Calibri"/>
          <w:sz w:val="22"/>
          <w:szCs w:val="22"/>
          <w:lang w:val="en-GB"/>
        </w:rPr>
        <w:t xml:space="preserve"> </w:t>
      </w:r>
    </w:p>
    <w:p w:rsidR="00AE0DC3" w:rsidRPr="00AE0DC3" w:rsidRDefault="005321BA" w:rsidP="00AE0DC3">
      <w:pPr>
        <w:rPr>
          <w:rFonts w:ascii="Calibri" w:eastAsiaTheme="minorHAnsi" w:hAnsi="Calibri" w:cs="Arial"/>
          <w:color w:val="000000"/>
          <w:lang w:val="en-GB" w:eastAsia="en-US"/>
        </w:rPr>
      </w:pPr>
      <w:r w:rsidRPr="00B11A62">
        <w:rPr>
          <w:rFonts w:ascii="Calibri" w:hAnsi="Calibri"/>
          <w:lang w:val="en-GB"/>
        </w:rPr>
        <w:t xml:space="preserve">(d) </w:t>
      </w:r>
      <w:r w:rsidR="0071205C" w:rsidRPr="00B11A62">
        <w:rPr>
          <w:rFonts w:ascii="Calibri" w:hAnsi="Calibri"/>
          <w:lang w:val="en-GB"/>
        </w:rPr>
        <w:t xml:space="preserve">If the purchaser combines the reserved goods with properties or movable items, he will, without requiring any further special declarations, also transfer </w:t>
      </w:r>
      <w:r w:rsidR="00B42C73" w:rsidRPr="00B11A62">
        <w:rPr>
          <w:rFonts w:ascii="Calibri" w:hAnsi="Calibri"/>
          <w:lang w:val="en-GB"/>
        </w:rPr>
        <w:t xml:space="preserve">to the supplier </w:t>
      </w:r>
      <w:r w:rsidR="0071205C" w:rsidRPr="00B11A62">
        <w:rPr>
          <w:rFonts w:ascii="Calibri" w:hAnsi="Calibri"/>
          <w:lang w:val="en-GB"/>
        </w:rPr>
        <w:t xml:space="preserve">his payment claim to which he is entitled as </w:t>
      </w:r>
      <w:r w:rsidR="0071205C" w:rsidRPr="00B11A62">
        <w:rPr>
          <w:rFonts w:ascii="Calibri" w:hAnsi="Calibri"/>
          <w:lang w:val="en-GB"/>
        </w:rPr>
        <w:lastRenderedPageBreak/>
        <w:t>compensation for the co</w:t>
      </w:r>
      <w:r w:rsidR="00B42C73">
        <w:rPr>
          <w:rFonts w:ascii="Calibri" w:hAnsi="Calibri"/>
          <w:lang w:val="en-GB"/>
        </w:rPr>
        <w:t>mbined goods</w:t>
      </w:r>
      <w:r w:rsidR="0071205C" w:rsidRPr="00B11A62">
        <w:rPr>
          <w:rFonts w:ascii="Calibri" w:hAnsi="Calibri"/>
          <w:lang w:val="en-GB"/>
        </w:rPr>
        <w:t>,</w:t>
      </w:r>
      <w:r w:rsidR="00B11A62" w:rsidRPr="00B11A62">
        <w:rPr>
          <w:rFonts w:ascii="Calibri" w:hAnsi="Calibri"/>
          <w:lang w:val="en-GB"/>
        </w:rPr>
        <w:t xml:space="preserve"> </w:t>
      </w:r>
      <w:r w:rsidR="00B11A62" w:rsidRPr="001049EF">
        <w:rPr>
          <w:rFonts w:ascii="Calibri" w:eastAsiaTheme="minorHAnsi" w:hAnsi="Calibri" w:cs="Arial"/>
          <w:color w:val="000000"/>
          <w:lang w:val="en-GB" w:eastAsia="en-US"/>
        </w:rPr>
        <w:t xml:space="preserve">along with all </w:t>
      </w:r>
      <w:r w:rsidR="00B11A62" w:rsidRPr="00160A36">
        <w:rPr>
          <w:rFonts w:ascii="Calibri" w:eastAsiaTheme="minorHAnsi" w:hAnsi="Calibri" w:cs="Arial"/>
          <w:color w:val="000000"/>
          <w:lang w:val="en-GB" w:eastAsia="en-US"/>
        </w:rPr>
        <w:t>ancillary</w:t>
      </w:r>
      <w:r w:rsidR="00B11A62" w:rsidRPr="001049EF">
        <w:rPr>
          <w:rFonts w:ascii="Calibri" w:eastAsiaTheme="minorHAnsi" w:hAnsi="Calibri" w:cs="Arial"/>
          <w:color w:val="000000"/>
          <w:lang w:val="en-GB" w:eastAsia="en-US"/>
        </w:rPr>
        <w:t xml:space="preserve"> rights</w:t>
      </w:r>
      <w:r w:rsidR="00B11A62" w:rsidRPr="00160A36">
        <w:rPr>
          <w:rFonts w:ascii="Calibri" w:hAnsi="Calibri"/>
          <w:lang w:val="en-GB"/>
        </w:rPr>
        <w:t>,</w:t>
      </w:r>
      <w:r w:rsidR="00B11A62" w:rsidRPr="001049EF">
        <w:rPr>
          <w:rFonts w:ascii="Calibri" w:eastAsiaTheme="minorHAnsi" w:hAnsi="Calibri" w:cs="Arial"/>
          <w:color w:val="000000"/>
          <w:lang w:val="en-GB" w:eastAsia="en-US"/>
        </w:rPr>
        <w:t xml:space="preserve"> by way of security</w:t>
      </w:r>
      <w:r w:rsidR="0071205C" w:rsidRPr="00160A36">
        <w:rPr>
          <w:rFonts w:ascii="Calibri" w:hAnsi="Calibri"/>
          <w:lang w:val="en-GB"/>
        </w:rPr>
        <w:t xml:space="preserve"> </w:t>
      </w:r>
      <w:r w:rsidR="0071205C" w:rsidRPr="0071205C">
        <w:rPr>
          <w:rFonts w:ascii="Calibri" w:eastAsiaTheme="minorHAnsi" w:hAnsi="Calibri" w:cs="Arial"/>
          <w:color w:val="000000"/>
          <w:lang w:val="en-GB" w:eastAsia="en-US"/>
        </w:rPr>
        <w:t>t</w:t>
      </w:r>
      <w:r w:rsidR="00B11A62" w:rsidRPr="00160A36">
        <w:rPr>
          <w:rFonts w:ascii="Calibri" w:hAnsi="Calibri"/>
          <w:lang w:val="en-GB"/>
        </w:rPr>
        <w:t>o</w:t>
      </w:r>
      <w:r w:rsidR="0071205C" w:rsidRPr="0071205C">
        <w:rPr>
          <w:rFonts w:ascii="Calibri" w:eastAsiaTheme="minorHAnsi" w:hAnsi="Calibri" w:cs="Arial"/>
          <w:color w:val="000000"/>
          <w:lang w:val="en-GB" w:eastAsia="en-US"/>
        </w:rPr>
        <w:t xml:space="preserve"> the amount of the ratio of the value of the </w:t>
      </w:r>
      <w:r w:rsidR="00B11A62" w:rsidRPr="00160A36">
        <w:rPr>
          <w:rFonts w:ascii="Calibri" w:hAnsi="Calibri"/>
          <w:lang w:val="en-GB"/>
        </w:rPr>
        <w:t xml:space="preserve">combined </w:t>
      </w:r>
      <w:r w:rsidR="0071205C" w:rsidRPr="0071205C">
        <w:rPr>
          <w:rFonts w:ascii="Calibri" w:eastAsiaTheme="minorHAnsi" w:hAnsi="Calibri" w:cs="Arial"/>
          <w:color w:val="000000"/>
          <w:lang w:val="en-GB" w:eastAsia="en-US"/>
        </w:rPr>
        <w:t>re</w:t>
      </w:r>
      <w:r w:rsidR="00B11A62" w:rsidRPr="00160A36">
        <w:rPr>
          <w:rFonts w:ascii="Calibri" w:hAnsi="Calibri"/>
          <w:lang w:val="en-GB"/>
        </w:rPr>
        <w:t>serve</w:t>
      </w:r>
      <w:r w:rsidR="0071205C" w:rsidRPr="0071205C">
        <w:rPr>
          <w:rFonts w:ascii="Calibri" w:eastAsiaTheme="minorHAnsi" w:hAnsi="Calibri" w:cs="Arial"/>
          <w:color w:val="000000"/>
          <w:lang w:val="en-GB" w:eastAsia="en-US"/>
        </w:rPr>
        <w:t>d goods to the rem</w:t>
      </w:r>
      <w:r w:rsidR="0071205C" w:rsidRPr="0071205C">
        <w:rPr>
          <w:rFonts w:ascii="Calibri" w:eastAsiaTheme="minorHAnsi" w:hAnsi="Calibri"/>
          <w:lang w:val="en-GB"/>
        </w:rPr>
        <w:t>aining co</w:t>
      </w:r>
      <w:r w:rsidR="00B11A62" w:rsidRPr="00160A36">
        <w:rPr>
          <w:rFonts w:ascii="Calibri" w:eastAsiaTheme="minorHAnsi" w:hAnsi="Calibri"/>
          <w:lang w:val="en-GB"/>
        </w:rPr>
        <w:t>mbined</w:t>
      </w:r>
      <w:r w:rsidR="0071205C" w:rsidRPr="0071205C">
        <w:rPr>
          <w:rFonts w:ascii="Calibri" w:eastAsiaTheme="minorHAnsi" w:hAnsi="Calibri"/>
          <w:lang w:val="en-GB"/>
        </w:rPr>
        <w:t xml:space="preserve"> goods at the time of co</w:t>
      </w:r>
      <w:r w:rsidR="00B11A62" w:rsidRPr="00160A36">
        <w:rPr>
          <w:rFonts w:ascii="Calibri" w:eastAsiaTheme="minorHAnsi" w:hAnsi="Calibri"/>
          <w:lang w:val="en-GB"/>
        </w:rPr>
        <w:t>mbination</w:t>
      </w:r>
      <w:r w:rsidR="0071205C" w:rsidRPr="0071205C">
        <w:rPr>
          <w:rFonts w:ascii="Calibri" w:eastAsiaTheme="minorHAnsi" w:hAnsi="Calibri"/>
          <w:lang w:val="en-GB"/>
        </w:rPr>
        <w:t>.</w:t>
      </w:r>
      <w:r w:rsidRPr="004750BA">
        <w:rPr>
          <w:rFonts w:ascii="Calibri" w:hAnsi="Calibri"/>
          <w:lang w:val="en-GB"/>
        </w:rPr>
        <w:t xml:space="preserve"> 5. </w:t>
      </w:r>
      <w:r w:rsidR="00160A36">
        <w:rPr>
          <w:rFonts w:ascii="Calibri" w:hAnsi="Calibri"/>
          <w:lang w:val="en-GB"/>
        </w:rPr>
        <w:t xml:space="preserve">Until further notice, the </w:t>
      </w:r>
      <w:r w:rsidR="00160A36" w:rsidRPr="00316632">
        <w:rPr>
          <w:rFonts w:ascii="Calibri" w:eastAsiaTheme="minorHAnsi" w:hAnsi="Calibri" w:cs="Arial"/>
          <w:color w:val="000000"/>
          <w:lang w:val="en-GB" w:eastAsia="en-US"/>
        </w:rPr>
        <w:t xml:space="preserve">purchaser shall be entitled to collect assigned claims arising from the resale. </w:t>
      </w:r>
      <w:r w:rsidR="00316632">
        <w:rPr>
          <w:rFonts w:ascii="Calibri" w:eastAsiaTheme="minorHAnsi" w:hAnsi="Calibri" w:cs="Arial"/>
          <w:color w:val="000000"/>
          <w:lang w:val="en-GB" w:eastAsia="en-US"/>
        </w:rPr>
        <w:t>I</w:t>
      </w:r>
      <w:r w:rsidR="00316632" w:rsidRPr="00316632">
        <w:rPr>
          <w:rFonts w:ascii="Calibri" w:eastAsiaTheme="minorHAnsi" w:hAnsi="Calibri" w:cs="Arial"/>
          <w:color w:val="000000"/>
          <w:lang w:val="en-GB" w:eastAsia="en-US"/>
        </w:rPr>
        <w:t>n the event of an important reason, in particular delay in payment, suspension of payment, opening of insolvency proceedings</w:t>
      </w:r>
      <w:r w:rsidR="00CF62FF">
        <w:rPr>
          <w:rFonts w:ascii="Calibri" w:eastAsiaTheme="minorHAnsi" w:hAnsi="Calibri" w:cs="Arial"/>
          <w:color w:val="000000"/>
          <w:lang w:val="en-GB" w:eastAsia="en-US"/>
        </w:rPr>
        <w:t xml:space="preserve">, </w:t>
      </w:r>
      <w:r w:rsidR="00316632" w:rsidRPr="00316632">
        <w:rPr>
          <w:rFonts w:ascii="Calibri" w:eastAsiaTheme="minorHAnsi" w:hAnsi="Calibri" w:cs="Arial"/>
          <w:color w:val="000000"/>
          <w:lang w:val="en-GB" w:eastAsia="en-US"/>
        </w:rPr>
        <w:t xml:space="preserve">protest of a bill or in </w:t>
      </w:r>
      <w:r w:rsidR="00CF62FF">
        <w:rPr>
          <w:rFonts w:ascii="Calibri" w:eastAsiaTheme="minorHAnsi" w:hAnsi="Calibri" w:cs="Arial"/>
          <w:color w:val="000000"/>
          <w:lang w:val="en-GB" w:eastAsia="en-US"/>
        </w:rPr>
        <w:t>case</w:t>
      </w:r>
      <w:r w:rsidR="00316632" w:rsidRPr="00316632">
        <w:rPr>
          <w:rFonts w:ascii="Calibri" w:eastAsiaTheme="minorHAnsi" w:hAnsi="Calibri" w:cs="Arial"/>
          <w:color w:val="000000"/>
          <w:lang w:val="en-GB" w:eastAsia="en-US"/>
        </w:rPr>
        <w:t xml:space="preserve"> of comparable sustainable reasons which suggest the </w:t>
      </w:r>
      <w:r w:rsidR="00CF62FF">
        <w:rPr>
          <w:rFonts w:ascii="Calibri" w:eastAsiaTheme="minorHAnsi" w:hAnsi="Calibri" w:cs="Arial"/>
          <w:color w:val="000000"/>
          <w:lang w:val="en-GB" w:eastAsia="en-US"/>
        </w:rPr>
        <w:t>purchaser</w:t>
      </w:r>
      <w:r w:rsidR="00316632" w:rsidRPr="00316632">
        <w:rPr>
          <w:rFonts w:ascii="Calibri" w:eastAsiaTheme="minorHAnsi" w:hAnsi="Calibri" w:cs="Arial"/>
          <w:color w:val="000000"/>
          <w:lang w:val="en-GB" w:eastAsia="en-US"/>
        </w:rPr>
        <w:t>'s</w:t>
      </w:r>
      <w:r w:rsidR="00CF62FF">
        <w:rPr>
          <w:rFonts w:ascii="Calibri" w:eastAsiaTheme="minorHAnsi" w:hAnsi="Calibri" w:cs="Arial"/>
          <w:color w:val="000000"/>
          <w:lang w:val="en-GB" w:eastAsia="en-US"/>
        </w:rPr>
        <w:t xml:space="preserve"> overindebtedness or impending</w:t>
      </w:r>
      <w:r w:rsidR="00316632" w:rsidRPr="00316632">
        <w:rPr>
          <w:rFonts w:ascii="Calibri" w:eastAsiaTheme="minorHAnsi" w:hAnsi="Calibri" w:cs="Arial"/>
          <w:color w:val="000000"/>
          <w:lang w:val="en-GB" w:eastAsia="en-US"/>
        </w:rPr>
        <w:t xml:space="preserve"> insolvency, </w:t>
      </w:r>
      <w:r w:rsidR="00CF62FF">
        <w:rPr>
          <w:rFonts w:ascii="Calibri" w:eastAsiaTheme="minorHAnsi" w:hAnsi="Calibri" w:cs="Arial"/>
          <w:color w:val="000000"/>
          <w:lang w:val="en-GB" w:eastAsia="en-US"/>
        </w:rPr>
        <w:t xml:space="preserve">the supplier </w:t>
      </w:r>
      <w:r w:rsidR="00316632" w:rsidRPr="00316632">
        <w:rPr>
          <w:rFonts w:ascii="Calibri" w:eastAsiaTheme="minorHAnsi" w:hAnsi="Calibri" w:cs="Arial"/>
          <w:color w:val="000000"/>
          <w:lang w:val="en-GB" w:eastAsia="en-US"/>
        </w:rPr>
        <w:t xml:space="preserve">shall be entitled to revoke the </w:t>
      </w:r>
      <w:r w:rsidR="00CF62FF">
        <w:rPr>
          <w:rFonts w:ascii="Calibri" w:eastAsiaTheme="minorHAnsi" w:hAnsi="Calibri" w:cs="Arial"/>
          <w:color w:val="000000"/>
          <w:lang w:val="en-GB" w:eastAsia="en-US"/>
        </w:rPr>
        <w:t>purchaser</w:t>
      </w:r>
      <w:r w:rsidR="00316632" w:rsidRPr="00316632">
        <w:rPr>
          <w:rFonts w:ascii="Calibri" w:eastAsiaTheme="minorHAnsi" w:hAnsi="Calibri" w:cs="Arial"/>
          <w:color w:val="000000"/>
          <w:lang w:val="en-GB" w:eastAsia="en-US"/>
        </w:rPr>
        <w:t xml:space="preserve">'s </w:t>
      </w:r>
      <w:r w:rsidR="00CF62FF">
        <w:rPr>
          <w:rFonts w:ascii="Calibri" w:eastAsiaTheme="minorHAnsi" w:hAnsi="Calibri" w:cs="Arial"/>
          <w:color w:val="000000"/>
          <w:lang w:val="en-GB" w:eastAsia="en-US"/>
        </w:rPr>
        <w:t>authorization</w:t>
      </w:r>
      <w:r w:rsidR="00316632" w:rsidRPr="00316632">
        <w:rPr>
          <w:rFonts w:ascii="Calibri" w:eastAsiaTheme="minorHAnsi" w:hAnsi="Calibri" w:cs="Arial"/>
          <w:color w:val="000000"/>
          <w:lang w:val="en-GB" w:eastAsia="en-US"/>
        </w:rPr>
        <w:t xml:space="preserve"> to collect receivables.</w:t>
      </w:r>
      <w:r w:rsidR="00AE0DC3">
        <w:rPr>
          <w:rFonts w:ascii="Calibri" w:eastAsiaTheme="minorHAnsi" w:hAnsi="Calibri" w:cs="Arial"/>
          <w:color w:val="000000"/>
          <w:lang w:val="en-GB" w:eastAsia="en-US"/>
        </w:rPr>
        <w:t xml:space="preserve"> </w:t>
      </w:r>
      <w:r w:rsidR="00AE0DC3" w:rsidRPr="00AE0DC3">
        <w:rPr>
          <w:rFonts w:ascii="Calibri" w:eastAsiaTheme="minorHAnsi" w:hAnsi="Calibri" w:cs="Arial"/>
          <w:color w:val="000000"/>
          <w:lang w:val="en-GB" w:eastAsia="en-US"/>
        </w:rPr>
        <w:t>Furthermore, after prior warning</w:t>
      </w:r>
      <w:r w:rsidR="00AE0DC3">
        <w:rPr>
          <w:rFonts w:ascii="Calibri" w:eastAsiaTheme="minorHAnsi" w:hAnsi="Calibri" w:cs="Arial"/>
          <w:color w:val="000000"/>
          <w:lang w:val="en-GB" w:eastAsia="en-US"/>
        </w:rPr>
        <w:t xml:space="preserve"> and subject to compliance with a reasonable deadline, the supplier may </w:t>
      </w:r>
      <w:r w:rsidR="00AE0DC3" w:rsidRPr="00AE0DC3">
        <w:rPr>
          <w:rFonts w:ascii="Calibri" w:eastAsiaTheme="minorHAnsi" w:hAnsi="Calibri" w:cs="Arial"/>
          <w:color w:val="000000"/>
          <w:lang w:val="en-GB" w:eastAsia="en-US"/>
        </w:rPr>
        <w:t>disclose the assignment of security, utilise the assigned claims and demand that the purchaser discloses the assignment of the security to</w:t>
      </w:r>
      <w:r w:rsidR="00E54C30">
        <w:rPr>
          <w:rFonts w:ascii="Calibri" w:eastAsiaTheme="minorHAnsi" w:hAnsi="Calibri" w:cs="Arial"/>
          <w:color w:val="000000"/>
          <w:lang w:val="en-GB" w:eastAsia="en-US"/>
        </w:rPr>
        <w:t xml:space="preserve"> the</w:t>
      </w:r>
      <w:r w:rsidR="00AE0DC3" w:rsidRPr="00AE0DC3">
        <w:rPr>
          <w:rFonts w:ascii="Calibri" w:eastAsiaTheme="minorHAnsi" w:hAnsi="Calibri" w:cs="Arial"/>
          <w:color w:val="000000"/>
          <w:lang w:val="en-GB" w:eastAsia="en-US"/>
        </w:rPr>
        <w:t xml:space="preserve"> customer.</w:t>
      </w:r>
    </w:p>
    <w:p w:rsidR="005321BA" w:rsidRPr="004750BA" w:rsidRDefault="005321BA" w:rsidP="00FF1827">
      <w:pPr>
        <w:rPr>
          <w:rFonts w:ascii="Calibri" w:hAnsi="Calibri"/>
          <w:lang w:val="en-GB"/>
        </w:rPr>
      </w:pPr>
      <w:r w:rsidRPr="004750BA">
        <w:rPr>
          <w:rFonts w:ascii="Calibri" w:hAnsi="Calibri"/>
          <w:lang w:val="en-GB"/>
        </w:rPr>
        <w:t>6.</w:t>
      </w:r>
      <w:r w:rsidR="00E54C30">
        <w:rPr>
          <w:rFonts w:ascii="Calibri" w:hAnsi="Calibri"/>
          <w:lang w:val="en-GB"/>
        </w:rPr>
        <w:t xml:space="preserve"> </w:t>
      </w:r>
      <w:r w:rsidR="00E54C30" w:rsidRPr="00E54C30">
        <w:rPr>
          <w:rFonts w:ascii="Calibri" w:eastAsiaTheme="minorHAnsi" w:hAnsi="Calibri" w:cs="Arial"/>
          <w:color w:val="000000"/>
          <w:lang w:val="en-GB" w:eastAsia="en-US"/>
        </w:rPr>
        <w:t>In the event of attachment</w:t>
      </w:r>
      <w:r w:rsidR="00FF1827">
        <w:rPr>
          <w:rFonts w:ascii="Calibri" w:eastAsiaTheme="minorHAnsi" w:hAnsi="Calibri" w:cs="Arial"/>
          <w:color w:val="000000"/>
          <w:lang w:val="en-GB" w:eastAsia="en-US"/>
        </w:rPr>
        <w:t xml:space="preserve">s, seizures </w:t>
      </w:r>
      <w:r w:rsidR="00E54C30" w:rsidRPr="00E54C30">
        <w:rPr>
          <w:rFonts w:ascii="Calibri" w:eastAsiaTheme="minorHAnsi" w:hAnsi="Calibri" w:cs="Arial"/>
          <w:color w:val="000000"/>
          <w:lang w:val="en-GB" w:eastAsia="en-US"/>
        </w:rPr>
        <w:t>or other disposition</w:t>
      </w:r>
      <w:r w:rsidR="00FF1827">
        <w:rPr>
          <w:rFonts w:ascii="Calibri" w:eastAsiaTheme="minorHAnsi" w:hAnsi="Calibri" w:cs="Arial"/>
          <w:color w:val="000000"/>
          <w:lang w:val="en-GB" w:eastAsia="en-US"/>
        </w:rPr>
        <w:t>s</w:t>
      </w:r>
      <w:r w:rsidR="00E54C30" w:rsidRPr="00E54C30">
        <w:rPr>
          <w:rFonts w:ascii="Calibri" w:eastAsiaTheme="minorHAnsi" w:hAnsi="Calibri" w:cs="Arial"/>
          <w:color w:val="000000"/>
          <w:lang w:val="en-GB" w:eastAsia="en-US"/>
        </w:rPr>
        <w:t xml:space="preserve"> or intervention</w:t>
      </w:r>
      <w:r w:rsidR="00FF1827">
        <w:rPr>
          <w:rFonts w:ascii="Calibri" w:eastAsiaTheme="minorHAnsi" w:hAnsi="Calibri" w:cs="Arial"/>
          <w:color w:val="000000"/>
          <w:lang w:val="en-GB" w:eastAsia="en-US"/>
        </w:rPr>
        <w:t>s</w:t>
      </w:r>
      <w:r w:rsidR="00E54C30" w:rsidRPr="00E54C30">
        <w:rPr>
          <w:rFonts w:ascii="Calibri" w:eastAsiaTheme="minorHAnsi" w:hAnsi="Calibri" w:cs="Arial"/>
          <w:color w:val="000000"/>
          <w:lang w:val="en-GB" w:eastAsia="en-US"/>
        </w:rPr>
        <w:t xml:space="preserve"> by third parties</w:t>
      </w:r>
      <w:r w:rsidR="00FF1827">
        <w:rPr>
          <w:rFonts w:ascii="Calibri" w:eastAsiaTheme="minorHAnsi" w:hAnsi="Calibri" w:cs="Arial"/>
          <w:color w:val="000000"/>
          <w:lang w:val="en-GB" w:eastAsia="en-US"/>
        </w:rPr>
        <w:t>,</w:t>
      </w:r>
      <w:r w:rsidR="00E54C30" w:rsidRPr="00E54C30">
        <w:rPr>
          <w:rFonts w:ascii="Calibri" w:eastAsiaTheme="minorHAnsi" w:hAnsi="Calibri" w:cs="Arial"/>
          <w:color w:val="000000"/>
          <w:lang w:val="en-GB" w:eastAsia="en-US"/>
        </w:rPr>
        <w:t xml:space="preserve"> the </w:t>
      </w:r>
      <w:r w:rsidR="00FF1827">
        <w:rPr>
          <w:rFonts w:ascii="Calibri" w:eastAsiaTheme="minorHAnsi" w:hAnsi="Calibri" w:cs="Arial"/>
          <w:color w:val="000000"/>
          <w:lang w:val="en-GB" w:eastAsia="en-US"/>
        </w:rPr>
        <w:t>p</w:t>
      </w:r>
      <w:r w:rsidR="00E54C30" w:rsidRPr="00E54C30">
        <w:rPr>
          <w:rFonts w:ascii="Calibri" w:eastAsiaTheme="minorHAnsi" w:hAnsi="Calibri" w:cs="Arial"/>
          <w:color w:val="000000"/>
          <w:lang w:val="en-GB" w:eastAsia="en-US"/>
        </w:rPr>
        <w:t>urchaser</w:t>
      </w:r>
      <w:r w:rsidR="00FF1827">
        <w:rPr>
          <w:rFonts w:ascii="Calibri" w:eastAsiaTheme="minorHAnsi" w:hAnsi="Calibri" w:cs="Arial"/>
          <w:color w:val="000000"/>
          <w:lang w:val="en-GB" w:eastAsia="en-US"/>
        </w:rPr>
        <w:t xml:space="preserve"> shall immediately inform the supplier. </w:t>
      </w:r>
      <w:r w:rsidR="00E54C30" w:rsidRPr="00E54C30">
        <w:rPr>
          <w:rFonts w:ascii="Calibri" w:eastAsiaTheme="minorHAnsi" w:hAnsi="Calibri" w:cs="Arial"/>
          <w:color w:val="000000"/>
          <w:lang w:val="en-GB" w:eastAsia="en-US"/>
        </w:rPr>
        <w:t xml:space="preserve"> </w:t>
      </w:r>
      <w:r w:rsidR="00FF1827">
        <w:rPr>
          <w:rFonts w:ascii="Calibri" w:hAnsi="Calibri"/>
          <w:lang w:val="en-GB"/>
        </w:rPr>
        <w:t xml:space="preserve">On provision of sufficient prima facie evidence of a legitimate interest, the purchaser </w:t>
      </w:r>
      <w:r w:rsidR="00FF1827" w:rsidRPr="00FF1827">
        <w:rPr>
          <w:rFonts w:ascii="Calibri" w:hAnsi="Calibri"/>
          <w:lang w:val="en-GB"/>
        </w:rPr>
        <w:t xml:space="preserve">shall provide  </w:t>
      </w:r>
      <w:r w:rsidR="00FF1827">
        <w:rPr>
          <w:rFonts w:ascii="Calibri" w:hAnsi="Calibri"/>
          <w:lang w:val="en-GB"/>
        </w:rPr>
        <w:t xml:space="preserve">the supplier immediately </w:t>
      </w:r>
      <w:r w:rsidR="00FF1827" w:rsidRPr="00FF1827">
        <w:rPr>
          <w:rFonts w:ascii="Calibri" w:hAnsi="Calibri"/>
          <w:lang w:val="en-GB"/>
        </w:rPr>
        <w:t>with the information and hand out the documents required in order to claim his rights against the customer.</w:t>
      </w:r>
      <w:r w:rsidRPr="004750BA">
        <w:rPr>
          <w:rFonts w:ascii="Calibri" w:hAnsi="Calibri"/>
          <w:lang w:val="en-GB"/>
        </w:rPr>
        <w:t xml:space="preserve"> </w:t>
      </w:r>
    </w:p>
    <w:p w:rsidR="005321BA" w:rsidRPr="004750BA" w:rsidRDefault="005321BA" w:rsidP="009477B9">
      <w:pPr>
        <w:rPr>
          <w:rFonts w:ascii="Calibri" w:hAnsi="Calibri"/>
          <w:b/>
          <w:bCs/>
          <w:lang w:val="en-GB"/>
        </w:rPr>
      </w:pPr>
      <w:r w:rsidRPr="00FF1827">
        <w:rPr>
          <w:rFonts w:ascii="Calibri" w:hAnsi="Calibri"/>
          <w:lang w:val="en-GB"/>
        </w:rPr>
        <w:t xml:space="preserve">(7) </w:t>
      </w:r>
      <w:r w:rsidR="00326065" w:rsidRPr="00326065">
        <w:rPr>
          <w:rFonts w:ascii="Calibri" w:hAnsi="Calibri"/>
          <w:lang w:val="en-GB"/>
        </w:rPr>
        <w:t xml:space="preserve">Should the </w:t>
      </w:r>
      <w:r w:rsidR="009477B9">
        <w:rPr>
          <w:rFonts w:ascii="Calibri" w:hAnsi="Calibri"/>
          <w:lang w:val="en-GB"/>
        </w:rPr>
        <w:t>p</w:t>
      </w:r>
      <w:r w:rsidR="00326065" w:rsidRPr="00326065">
        <w:rPr>
          <w:rFonts w:ascii="Calibri" w:hAnsi="Calibri"/>
          <w:lang w:val="en-GB"/>
        </w:rPr>
        <w:t xml:space="preserve">urchaser </w:t>
      </w:r>
      <w:r w:rsidR="009477B9">
        <w:rPr>
          <w:rFonts w:ascii="Calibri" w:hAnsi="Calibri"/>
          <w:lang w:val="en-GB"/>
        </w:rPr>
        <w:t>violate his obligations</w:t>
      </w:r>
      <w:r w:rsidR="00326065" w:rsidRPr="00326065">
        <w:rPr>
          <w:rFonts w:ascii="Calibri" w:hAnsi="Calibri"/>
          <w:lang w:val="en-GB"/>
        </w:rPr>
        <w:t xml:space="preserve">, in particular </w:t>
      </w:r>
      <w:r w:rsidR="009477B9">
        <w:rPr>
          <w:rFonts w:ascii="Calibri" w:hAnsi="Calibri"/>
          <w:lang w:val="en-GB"/>
        </w:rPr>
        <w:t>in the event of default in payment</w:t>
      </w:r>
      <w:r w:rsidR="00326065" w:rsidRPr="00326065">
        <w:rPr>
          <w:rFonts w:ascii="Calibri" w:hAnsi="Calibri"/>
          <w:lang w:val="en-GB"/>
        </w:rPr>
        <w:t xml:space="preserve">, the </w:t>
      </w:r>
      <w:r w:rsidR="009477B9">
        <w:rPr>
          <w:rFonts w:ascii="Calibri" w:hAnsi="Calibri"/>
          <w:lang w:val="en-GB"/>
        </w:rPr>
        <w:t>s</w:t>
      </w:r>
      <w:r w:rsidR="00326065" w:rsidRPr="00326065">
        <w:rPr>
          <w:rFonts w:ascii="Calibri" w:hAnsi="Calibri"/>
          <w:lang w:val="en-GB"/>
        </w:rPr>
        <w:t xml:space="preserve">upplier shall be entitled </w:t>
      </w:r>
      <w:r w:rsidR="009477B9">
        <w:rPr>
          <w:rFonts w:ascii="Calibri" w:hAnsi="Calibri"/>
          <w:lang w:val="en-GB"/>
        </w:rPr>
        <w:t>t</w:t>
      </w:r>
      <w:r w:rsidR="00326065" w:rsidRPr="00326065">
        <w:rPr>
          <w:rFonts w:ascii="Calibri" w:hAnsi="Calibri"/>
          <w:lang w:val="en-GB"/>
        </w:rPr>
        <w:t xml:space="preserve">o withdraw from the contract and to recover the items supplied if the </w:t>
      </w:r>
      <w:r w:rsidR="009477B9">
        <w:rPr>
          <w:rFonts w:ascii="Calibri" w:hAnsi="Calibri"/>
          <w:lang w:val="en-GB"/>
        </w:rPr>
        <w:t>p</w:t>
      </w:r>
      <w:r w:rsidR="00326065" w:rsidRPr="00326065">
        <w:rPr>
          <w:rFonts w:ascii="Calibri" w:hAnsi="Calibri"/>
          <w:lang w:val="en-GB"/>
        </w:rPr>
        <w:t xml:space="preserve">urchaser fails to provide remedy within a reasonable period of time </w:t>
      </w:r>
      <w:r w:rsidR="009477B9">
        <w:rPr>
          <w:rFonts w:ascii="Calibri" w:hAnsi="Calibri"/>
          <w:lang w:val="en-GB"/>
        </w:rPr>
        <w:t>specifie</w:t>
      </w:r>
      <w:r w:rsidR="00326065" w:rsidRPr="00326065">
        <w:rPr>
          <w:rFonts w:ascii="Calibri" w:hAnsi="Calibri"/>
          <w:lang w:val="en-GB"/>
        </w:rPr>
        <w:t xml:space="preserve">d by the </w:t>
      </w:r>
      <w:r w:rsidR="009477B9">
        <w:rPr>
          <w:rFonts w:ascii="Calibri" w:hAnsi="Calibri"/>
          <w:lang w:val="en-GB"/>
        </w:rPr>
        <w:t>s</w:t>
      </w:r>
      <w:r w:rsidR="00326065" w:rsidRPr="00326065">
        <w:rPr>
          <w:rFonts w:ascii="Calibri" w:hAnsi="Calibri"/>
          <w:lang w:val="en-GB"/>
        </w:rPr>
        <w:t xml:space="preserve">upplier; the </w:t>
      </w:r>
      <w:r w:rsidR="009477B9">
        <w:rPr>
          <w:rFonts w:ascii="Calibri" w:hAnsi="Calibri"/>
          <w:lang w:val="en-GB"/>
        </w:rPr>
        <w:t xml:space="preserve">statutory </w:t>
      </w:r>
      <w:r w:rsidR="00326065" w:rsidRPr="00326065">
        <w:rPr>
          <w:rFonts w:ascii="Calibri" w:hAnsi="Calibri"/>
          <w:lang w:val="en-GB"/>
        </w:rPr>
        <w:t xml:space="preserve">provisions regarding the possibility of dispensing with the fixing of a time limit </w:t>
      </w:r>
      <w:r w:rsidR="009477B9">
        <w:rPr>
          <w:rFonts w:ascii="Calibri" w:hAnsi="Calibri"/>
          <w:lang w:val="en-GB"/>
        </w:rPr>
        <w:t xml:space="preserve">shall </w:t>
      </w:r>
      <w:r w:rsidR="00326065" w:rsidRPr="00326065">
        <w:rPr>
          <w:rFonts w:ascii="Calibri" w:hAnsi="Calibri"/>
          <w:lang w:val="en-GB"/>
        </w:rPr>
        <w:t>remain unaffected.</w:t>
      </w:r>
      <w:r w:rsidR="00F74B40">
        <w:rPr>
          <w:rFonts w:ascii="Calibri" w:hAnsi="Calibri"/>
          <w:lang w:val="en-GB"/>
        </w:rPr>
        <w:t xml:space="preserve"> The purchaser shall be obliged to surrender the goods. The taking back or assertion of the reservation of title </w:t>
      </w:r>
      <w:r w:rsidRPr="004750BA">
        <w:rPr>
          <w:rFonts w:ascii="Calibri" w:hAnsi="Calibri"/>
          <w:lang w:val="en-GB"/>
        </w:rPr>
        <w:t xml:space="preserve">or </w:t>
      </w:r>
      <w:r w:rsidR="00F74B40">
        <w:rPr>
          <w:rFonts w:ascii="Calibri" w:hAnsi="Calibri"/>
          <w:lang w:val="en-GB"/>
        </w:rPr>
        <w:t>seizure of the reserved goods by the supplier shall not constitute a withdrawal from the contract</w:t>
      </w:r>
      <w:r w:rsidRPr="004750BA">
        <w:rPr>
          <w:rFonts w:ascii="Calibri" w:hAnsi="Calibri"/>
          <w:lang w:val="en-GB"/>
        </w:rPr>
        <w:t>,</w:t>
      </w:r>
      <w:r w:rsidR="00F74B40">
        <w:rPr>
          <w:rFonts w:ascii="Calibri" w:hAnsi="Calibri"/>
          <w:lang w:val="en-GB"/>
        </w:rPr>
        <w:t xml:space="preserve"> unless the supplier had expressly declared such withdrawal. </w:t>
      </w:r>
      <w:r w:rsidRPr="004750BA">
        <w:rPr>
          <w:rFonts w:ascii="Calibri" w:hAnsi="Calibri"/>
          <w:lang w:val="en-GB"/>
        </w:rPr>
        <w:t xml:space="preserve"> </w:t>
      </w:r>
    </w:p>
    <w:p w:rsidR="00B8694E" w:rsidRPr="004750BA" w:rsidRDefault="00B8694E" w:rsidP="00B8694E">
      <w:pPr>
        <w:pStyle w:val="Default"/>
        <w:jc w:val="both"/>
        <w:rPr>
          <w:rFonts w:asciiTheme="minorHAnsi" w:hAnsiTheme="minorHAnsi"/>
          <w:b/>
          <w:bCs/>
          <w:color w:val="auto"/>
          <w:sz w:val="22"/>
          <w:szCs w:val="22"/>
          <w:lang w:val="en-GB"/>
        </w:rPr>
      </w:pP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b/>
          <w:bCs/>
          <w:color w:val="auto"/>
          <w:sz w:val="22"/>
          <w:szCs w:val="22"/>
          <w:lang w:val="en-GB"/>
        </w:rPr>
        <w:t xml:space="preserve">XI. </w:t>
      </w:r>
      <w:r w:rsidR="00A05373">
        <w:rPr>
          <w:rFonts w:asciiTheme="minorHAnsi" w:hAnsiTheme="minorHAnsi"/>
          <w:b/>
          <w:bCs/>
          <w:color w:val="auto"/>
          <w:sz w:val="22"/>
          <w:szCs w:val="22"/>
          <w:lang w:val="en-GB"/>
        </w:rPr>
        <w:t>Transfer of risk</w:t>
      </w:r>
      <w:r w:rsidRPr="004750BA">
        <w:rPr>
          <w:rFonts w:asciiTheme="minorHAnsi" w:hAnsiTheme="minorHAnsi"/>
          <w:b/>
          <w:bCs/>
          <w:color w:val="auto"/>
          <w:sz w:val="22"/>
          <w:szCs w:val="22"/>
          <w:lang w:val="en-GB"/>
        </w:rPr>
        <w:t xml:space="preserve"> </w:t>
      </w:r>
    </w:p>
    <w:p w:rsidR="001D0F01" w:rsidRPr="001D0F01" w:rsidRDefault="001D0F01" w:rsidP="00AE1DEB">
      <w:pPr>
        <w:rPr>
          <w:lang w:val="en-GB"/>
        </w:rPr>
      </w:pPr>
      <w:r>
        <w:rPr>
          <w:lang w:val="en-GB"/>
        </w:rPr>
        <w:t>In accordance with § 447 BGB, the risk of deterioration, destruction a</w:t>
      </w:r>
      <w:r w:rsidR="00B8694E" w:rsidRPr="004750BA">
        <w:rPr>
          <w:lang w:val="en-GB"/>
        </w:rPr>
        <w:t>nd</w:t>
      </w:r>
      <w:r>
        <w:rPr>
          <w:lang w:val="en-GB"/>
        </w:rPr>
        <w:t xml:space="preserve"> of dispatch shall be transferred to the customer, </w:t>
      </w:r>
      <w:r w:rsidR="00B8694E" w:rsidRPr="004750BA">
        <w:rPr>
          <w:lang w:val="en-GB"/>
        </w:rPr>
        <w:t xml:space="preserve"> </w:t>
      </w:r>
      <w:r>
        <w:rPr>
          <w:lang w:val="en-GB"/>
        </w:rPr>
        <w:t>as soon as the delivery item has left our business premises or warehouse</w:t>
      </w:r>
      <w:r w:rsidR="00B8694E" w:rsidRPr="004750BA">
        <w:rPr>
          <w:lang w:val="en-GB"/>
        </w:rPr>
        <w:t>.</w:t>
      </w:r>
      <w:r>
        <w:rPr>
          <w:lang w:val="en-GB"/>
        </w:rPr>
        <w:t xml:space="preserve"> This agreement shall also apply if delivery franco domicile has been agreed. If dispatch is delayed due to reasons for which we are not responsible, </w:t>
      </w:r>
      <w:r w:rsidR="00AE1DEB">
        <w:rPr>
          <w:lang w:val="en-GB"/>
        </w:rPr>
        <w:t>the ri</w:t>
      </w:r>
      <w:r w:rsidRPr="001D0F01">
        <w:rPr>
          <w:lang w:val="en-GB"/>
        </w:rPr>
        <w:t>sk shall</w:t>
      </w:r>
      <w:r w:rsidR="00AE1DEB">
        <w:rPr>
          <w:lang w:val="en-GB"/>
        </w:rPr>
        <w:t xml:space="preserve"> already</w:t>
      </w:r>
      <w:r w:rsidRPr="001D0F01">
        <w:rPr>
          <w:lang w:val="en-GB"/>
        </w:rPr>
        <w:t xml:space="preserve"> </w:t>
      </w:r>
      <w:r w:rsidR="00AE1DEB">
        <w:rPr>
          <w:lang w:val="en-GB"/>
        </w:rPr>
        <w:t>be transferred to the customer</w:t>
      </w:r>
      <w:r w:rsidRPr="001D0F01">
        <w:rPr>
          <w:lang w:val="en-GB"/>
        </w:rPr>
        <w:t xml:space="preserve"> upon notification of the readiness for dispatch.</w:t>
      </w:r>
    </w:p>
    <w:p w:rsidR="00B8694E" w:rsidRPr="004750BA" w:rsidRDefault="00B8694E" w:rsidP="00B8694E">
      <w:pPr>
        <w:pStyle w:val="Default"/>
        <w:jc w:val="both"/>
        <w:rPr>
          <w:rFonts w:asciiTheme="minorHAnsi" w:hAnsiTheme="minorHAnsi"/>
          <w:b/>
          <w:bCs/>
          <w:color w:val="auto"/>
          <w:sz w:val="22"/>
          <w:szCs w:val="22"/>
          <w:lang w:val="en-GB"/>
        </w:rPr>
      </w:pP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b/>
          <w:bCs/>
          <w:color w:val="auto"/>
          <w:sz w:val="22"/>
          <w:szCs w:val="22"/>
          <w:lang w:val="en-GB"/>
        </w:rPr>
        <w:t xml:space="preserve">XII. </w:t>
      </w:r>
      <w:r w:rsidR="00DB262D">
        <w:rPr>
          <w:rFonts w:asciiTheme="minorHAnsi" w:hAnsiTheme="minorHAnsi"/>
          <w:b/>
          <w:bCs/>
          <w:color w:val="auto"/>
          <w:sz w:val="22"/>
          <w:szCs w:val="22"/>
          <w:lang w:val="en-GB"/>
        </w:rPr>
        <w:t xml:space="preserve">General limitation of liability </w:t>
      </w:r>
      <w:r w:rsidRPr="004750BA">
        <w:rPr>
          <w:rFonts w:asciiTheme="minorHAnsi" w:hAnsiTheme="minorHAnsi"/>
          <w:b/>
          <w:bCs/>
          <w:color w:val="auto"/>
          <w:sz w:val="22"/>
          <w:szCs w:val="22"/>
          <w:lang w:val="en-GB"/>
        </w:rPr>
        <w:t xml:space="preserve"> </w:t>
      </w:r>
    </w:p>
    <w:p w:rsidR="00212609" w:rsidRPr="00212609" w:rsidRDefault="00694F6B" w:rsidP="00212609">
      <w:pPr>
        <w:rPr>
          <w:lang w:val="en-GB"/>
        </w:rPr>
      </w:pPr>
      <w:r>
        <w:rPr>
          <w:lang w:val="en-GB"/>
        </w:rPr>
        <w:t>Beyond the liability for compliance with delivery deadlines and for the absence of defects in goods arising from contracts of sale and contracts for work and services, we will only assume liability if we, i.e. our statutory representatives or vicarious agents, may be blamed for intent or gross negligence</w:t>
      </w:r>
      <w:r w:rsidR="00B8694E" w:rsidRPr="004750BA">
        <w:rPr>
          <w:lang w:val="en-GB"/>
        </w:rPr>
        <w:t>,</w:t>
      </w:r>
      <w:r>
        <w:rPr>
          <w:lang w:val="en-GB"/>
        </w:rPr>
        <w:t xml:space="preserve"> for example within the framework of a fault on conclusion of contract</w:t>
      </w:r>
      <w:r w:rsidR="00B8694E" w:rsidRPr="004750BA">
        <w:rPr>
          <w:lang w:val="en-GB"/>
        </w:rPr>
        <w:t xml:space="preserve">, </w:t>
      </w:r>
      <w:r w:rsidR="00EF778C">
        <w:rPr>
          <w:lang w:val="en-GB"/>
        </w:rPr>
        <w:t xml:space="preserve">in case of </w:t>
      </w:r>
      <w:r w:rsidR="00EF778C" w:rsidRPr="00EF778C">
        <w:rPr>
          <w:lang w:val="en-GB"/>
        </w:rPr>
        <w:t>positive violations of contractual duties</w:t>
      </w:r>
      <w:r w:rsidR="00EF778C">
        <w:rPr>
          <w:lang w:val="en-GB"/>
        </w:rPr>
        <w:t xml:space="preserve"> or</w:t>
      </w:r>
      <w:r w:rsidR="00EF778C" w:rsidRPr="00EF778C">
        <w:rPr>
          <w:lang w:val="en-GB"/>
        </w:rPr>
        <w:t xml:space="preserve"> tortuous acts</w:t>
      </w:r>
      <w:r w:rsidR="00EF778C">
        <w:rPr>
          <w:lang w:val="en-GB"/>
        </w:rPr>
        <w:t xml:space="preserve">. </w:t>
      </w:r>
      <w:r w:rsidR="00212609">
        <w:rPr>
          <w:lang w:val="en-GB"/>
        </w:rPr>
        <w:t>In cases of ordinary negligence, we will not assume liability. T</w:t>
      </w:r>
      <w:r w:rsidR="00212609" w:rsidRPr="00212609">
        <w:rPr>
          <w:lang w:val="en-GB"/>
        </w:rPr>
        <w:t xml:space="preserve">he aforesaid liability exclusion shall not apply in the </w:t>
      </w:r>
      <w:r w:rsidR="00212609">
        <w:rPr>
          <w:lang w:val="en-GB"/>
        </w:rPr>
        <w:t>case of injury</w:t>
      </w:r>
      <w:r w:rsidR="00212609" w:rsidRPr="00212609">
        <w:rPr>
          <w:lang w:val="en-GB"/>
        </w:rPr>
        <w:t xml:space="preserve"> to life, body or health</w:t>
      </w:r>
      <w:r w:rsidR="00212609">
        <w:rPr>
          <w:lang w:val="en-GB"/>
        </w:rPr>
        <w:t>.</w:t>
      </w:r>
      <w:r w:rsidR="00212609" w:rsidRPr="00212609">
        <w:rPr>
          <w:lang w:val="en-GB"/>
        </w:rPr>
        <w:t xml:space="preserve"> </w:t>
      </w:r>
    </w:p>
    <w:p w:rsidR="00B8694E" w:rsidRPr="004750BA" w:rsidRDefault="00B8694E" w:rsidP="00B8694E">
      <w:pPr>
        <w:pStyle w:val="Default"/>
        <w:jc w:val="both"/>
        <w:rPr>
          <w:rFonts w:asciiTheme="minorHAnsi" w:hAnsiTheme="minorHAnsi"/>
          <w:b/>
          <w:bCs/>
          <w:color w:val="auto"/>
          <w:sz w:val="22"/>
          <w:szCs w:val="22"/>
          <w:lang w:val="en-GB"/>
        </w:rPr>
      </w:pP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b/>
          <w:bCs/>
          <w:color w:val="auto"/>
          <w:sz w:val="22"/>
          <w:szCs w:val="22"/>
          <w:lang w:val="en-GB"/>
        </w:rPr>
        <w:t>XIII. Dat</w:t>
      </w:r>
      <w:r w:rsidR="00AF280E">
        <w:rPr>
          <w:rFonts w:asciiTheme="minorHAnsi" w:hAnsiTheme="minorHAnsi"/>
          <w:b/>
          <w:bCs/>
          <w:color w:val="auto"/>
          <w:sz w:val="22"/>
          <w:szCs w:val="22"/>
          <w:lang w:val="en-GB"/>
        </w:rPr>
        <w:t>a protection</w:t>
      </w:r>
      <w:r w:rsidRPr="004750BA">
        <w:rPr>
          <w:rFonts w:asciiTheme="minorHAnsi" w:hAnsiTheme="minorHAnsi"/>
          <w:b/>
          <w:bCs/>
          <w:color w:val="auto"/>
          <w:sz w:val="22"/>
          <w:szCs w:val="22"/>
          <w:lang w:val="en-GB"/>
        </w:rPr>
        <w:t xml:space="preserve"> </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(1) Person</w:t>
      </w:r>
      <w:r w:rsidR="00AF280E">
        <w:rPr>
          <w:rFonts w:asciiTheme="minorHAnsi" w:hAnsiTheme="minorHAnsi"/>
          <w:color w:val="auto"/>
          <w:sz w:val="22"/>
          <w:szCs w:val="22"/>
          <w:lang w:val="en-GB"/>
        </w:rPr>
        <w:t>al data will only be collected, processed and stored by us in accordance with applicable laws, in particular with the Federal Data Protection Act (</w:t>
      </w:r>
      <w:r w:rsidRPr="004750BA">
        <w:rPr>
          <w:rFonts w:asciiTheme="minorHAnsi" w:hAnsiTheme="minorHAnsi"/>
          <w:color w:val="auto"/>
          <w:sz w:val="22"/>
          <w:szCs w:val="22"/>
          <w:lang w:val="en-GB"/>
        </w:rPr>
        <w:t xml:space="preserve">Bundesdatenschutzgesetz </w:t>
      </w:r>
      <w:r w:rsidR="00AF280E">
        <w:rPr>
          <w:rFonts w:asciiTheme="minorHAnsi" w:hAnsiTheme="minorHAnsi"/>
          <w:color w:val="auto"/>
          <w:sz w:val="22"/>
          <w:szCs w:val="22"/>
          <w:lang w:val="en-GB"/>
        </w:rPr>
        <w:t xml:space="preserve">= </w:t>
      </w:r>
      <w:r w:rsidRPr="004750BA">
        <w:rPr>
          <w:rFonts w:asciiTheme="minorHAnsi" w:hAnsiTheme="minorHAnsi"/>
          <w:color w:val="auto"/>
          <w:sz w:val="22"/>
          <w:szCs w:val="22"/>
          <w:lang w:val="en-GB"/>
        </w:rPr>
        <w:t xml:space="preserve">BdSG) </w:t>
      </w:r>
      <w:r w:rsidR="00AF280E">
        <w:rPr>
          <w:rFonts w:asciiTheme="minorHAnsi" w:hAnsiTheme="minorHAnsi"/>
          <w:color w:val="auto"/>
          <w:sz w:val="22"/>
          <w:szCs w:val="22"/>
          <w:lang w:val="en-GB"/>
        </w:rPr>
        <w:t>a</w:t>
      </w:r>
      <w:r w:rsidRPr="004750BA">
        <w:rPr>
          <w:rFonts w:asciiTheme="minorHAnsi" w:hAnsiTheme="minorHAnsi"/>
          <w:color w:val="auto"/>
          <w:sz w:val="22"/>
          <w:szCs w:val="22"/>
          <w:lang w:val="en-GB"/>
        </w:rPr>
        <w:t>nd</w:t>
      </w:r>
      <w:r w:rsidR="00AF280E">
        <w:rPr>
          <w:rFonts w:asciiTheme="minorHAnsi" w:hAnsiTheme="minorHAnsi"/>
          <w:color w:val="auto"/>
          <w:sz w:val="22"/>
          <w:szCs w:val="22"/>
          <w:lang w:val="en-GB"/>
        </w:rPr>
        <w:t xml:space="preserve"> the Data Protection Regulation </w:t>
      </w:r>
      <w:r w:rsidRPr="004750BA">
        <w:rPr>
          <w:rFonts w:asciiTheme="minorHAnsi" w:hAnsiTheme="minorHAnsi"/>
          <w:color w:val="auto"/>
          <w:sz w:val="22"/>
          <w:szCs w:val="22"/>
          <w:lang w:val="en-GB"/>
        </w:rPr>
        <w:t xml:space="preserve">(DS-GVO) </w:t>
      </w:r>
      <w:r w:rsidR="00AF280E">
        <w:rPr>
          <w:rFonts w:asciiTheme="minorHAnsi" w:hAnsiTheme="minorHAnsi"/>
          <w:color w:val="auto"/>
          <w:sz w:val="22"/>
          <w:szCs w:val="22"/>
          <w:lang w:val="en-GB"/>
        </w:rPr>
        <w:t>a</w:t>
      </w:r>
      <w:r w:rsidRPr="004750BA">
        <w:rPr>
          <w:rFonts w:asciiTheme="minorHAnsi" w:hAnsiTheme="minorHAnsi"/>
          <w:color w:val="auto"/>
          <w:sz w:val="22"/>
          <w:szCs w:val="22"/>
          <w:lang w:val="en-GB"/>
        </w:rPr>
        <w:t>s</w:t>
      </w:r>
      <w:r w:rsidR="00AF280E">
        <w:rPr>
          <w:rFonts w:asciiTheme="minorHAnsi" w:hAnsiTheme="minorHAnsi"/>
          <w:color w:val="auto"/>
          <w:sz w:val="22"/>
          <w:szCs w:val="22"/>
          <w:lang w:val="en-GB"/>
        </w:rPr>
        <w:t xml:space="preserve"> </w:t>
      </w:r>
      <w:r w:rsidRPr="004750BA">
        <w:rPr>
          <w:rFonts w:asciiTheme="minorHAnsi" w:hAnsiTheme="minorHAnsi"/>
          <w:color w:val="auto"/>
          <w:sz w:val="22"/>
          <w:szCs w:val="22"/>
          <w:lang w:val="en-GB"/>
        </w:rPr>
        <w:t>we</w:t>
      </w:r>
      <w:r w:rsidR="00AF280E">
        <w:rPr>
          <w:rFonts w:asciiTheme="minorHAnsi" w:hAnsiTheme="minorHAnsi"/>
          <w:color w:val="auto"/>
          <w:sz w:val="22"/>
          <w:szCs w:val="22"/>
          <w:lang w:val="en-GB"/>
        </w:rPr>
        <w:t xml:space="preserve">ll as the German </w:t>
      </w:r>
      <w:r w:rsidRPr="004750BA">
        <w:rPr>
          <w:rFonts w:asciiTheme="minorHAnsi" w:hAnsiTheme="minorHAnsi"/>
          <w:color w:val="auto"/>
          <w:sz w:val="22"/>
          <w:szCs w:val="22"/>
          <w:lang w:val="en-GB"/>
        </w:rPr>
        <w:t>Tele</w:t>
      </w:r>
      <w:r w:rsidR="00AF280E">
        <w:rPr>
          <w:rFonts w:asciiTheme="minorHAnsi" w:hAnsiTheme="minorHAnsi"/>
          <w:color w:val="auto"/>
          <w:sz w:val="22"/>
          <w:szCs w:val="22"/>
          <w:lang w:val="en-GB"/>
        </w:rPr>
        <w:t>m</w:t>
      </w:r>
      <w:r w:rsidRPr="004750BA">
        <w:rPr>
          <w:rFonts w:asciiTheme="minorHAnsi" w:hAnsiTheme="minorHAnsi"/>
          <w:color w:val="auto"/>
          <w:sz w:val="22"/>
          <w:szCs w:val="22"/>
          <w:lang w:val="en-GB"/>
        </w:rPr>
        <w:t>edi</w:t>
      </w:r>
      <w:r w:rsidR="00AF280E">
        <w:rPr>
          <w:rFonts w:asciiTheme="minorHAnsi" w:hAnsiTheme="minorHAnsi"/>
          <w:color w:val="auto"/>
          <w:sz w:val="22"/>
          <w:szCs w:val="22"/>
          <w:lang w:val="en-GB"/>
        </w:rPr>
        <w:t>a Act</w:t>
      </w:r>
      <w:r w:rsidRPr="004750BA">
        <w:rPr>
          <w:rFonts w:asciiTheme="minorHAnsi" w:hAnsiTheme="minorHAnsi"/>
          <w:color w:val="auto"/>
          <w:sz w:val="22"/>
          <w:szCs w:val="22"/>
          <w:lang w:val="en-GB"/>
        </w:rPr>
        <w:t xml:space="preserve"> (TmG).</w:t>
      </w:r>
      <w:r w:rsidRPr="004750BA">
        <w:rPr>
          <w:rFonts w:asciiTheme="minorHAnsi" w:hAnsiTheme="minorHAnsi"/>
          <w:color w:val="FF0000"/>
          <w:sz w:val="22"/>
          <w:szCs w:val="22"/>
          <w:lang w:val="en-GB"/>
        </w:rPr>
        <w:t xml:space="preserve"> </w:t>
      </w:r>
      <w:r w:rsidR="00AF280E" w:rsidRPr="00AF280E">
        <w:rPr>
          <w:rFonts w:asciiTheme="minorHAnsi" w:hAnsiTheme="minorHAnsi"/>
          <w:color w:val="auto"/>
          <w:sz w:val="22"/>
          <w:szCs w:val="22"/>
          <w:lang w:val="en-GB"/>
        </w:rPr>
        <w:t xml:space="preserve">It is important to us to protect your </w:t>
      </w:r>
      <w:r w:rsidRPr="004750BA">
        <w:rPr>
          <w:rFonts w:asciiTheme="minorHAnsi" w:hAnsiTheme="minorHAnsi"/>
          <w:color w:val="auto"/>
          <w:sz w:val="22"/>
          <w:szCs w:val="22"/>
          <w:lang w:val="en-GB"/>
        </w:rPr>
        <w:t>person</w:t>
      </w:r>
      <w:r w:rsidR="00AF280E">
        <w:rPr>
          <w:rFonts w:asciiTheme="minorHAnsi" w:hAnsiTheme="minorHAnsi"/>
          <w:color w:val="auto"/>
          <w:sz w:val="22"/>
          <w:szCs w:val="22"/>
          <w:lang w:val="en-GB"/>
        </w:rPr>
        <w:t>al data when you visit our</w:t>
      </w:r>
      <w:r w:rsidRPr="004750BA">
        <w:rPr>
          <w:rFonts w:asciiTheme="minorHAnsi" w:hAnsiTheme="minorHAnsi"/>
          <w:color w:val="auto"/>
          <w:sz w:val="22"/>
          <w:szCs w:val="22"/>
          <w:lang w:val="en-GB"/>
        </w:rPr>
        <w:t xml:space="preserve"> </w:t>
      </w:r>
      <w:r w:rsidR="00AF280E">
        <w:rPr>
          <w:rFonts w:asciiTheme="minorHAnsi" w:hAnsiTheme="minorHAnsi"/>
          <w:color w:val="auto"/>
          <w:sz w:val="22"/>
          <w:szCs w:val="22"/>
          <w:lang w:val="en-GB"/>
        </w:rPr>
        <w:t>h</w:t>
      </w:r>
      <w:r w:rsidRPr="004750BA">
        <w:rPr>
          <w:rFonts w:asciiTheme="minorHAnsi" w:hAnsiTheme="minorHAnsi"/>
          <w:color w:val="auto"/>
          <w:sz w:val="22"/>
          <w:szCs w:val="22"/>
          <w:lang w:val="en-GB"/>
        </w:rPr>
        <w:t xml:space="preserve">omepage. </w:t>
      </w:r>
    </w:p>
    <w:p w:rsidR="00B8694E" w:rsidRPr="004750BA" w:rsidRDefault="00AF280E" w:rsidP="00B8694E">
      <w:pPr>
        <w:pStyle w:val="Default"/>
        <w:jc w:val="both"/>
        <w:rPr>
          <w:rFonts w:asciiTheme="minorHAnsi" w:hAnsiTheme="minorHAnsi"/>
          <w:color w:val="auto"/>
          <w:sz w:val="22"/>
          <w:szCs w:val="22"/>
          <w:lang w:val="en-GB"/>
        </w:rPr>
      </w:pPr>
      <w:r>
        <w:rPr>
          <w:rFonts w:asciiTheme="minorHAnsi" w:hAnsiTheme="minorHAnsi"/>
          <w:color w:val="auto"/>
          <w:sz w:val="22"/>
          <w:szCs w:val="22"/>
          <w:lang w:val="en-GB"/>
        </w:rPr>
        <w:t xml:space="preserve">Your data will be protected within the framework of statutory requirements. </w:t>
      </w:r>
      <w:r w:rsidR="00B8694E" w:rsidRPr="004750BA">
        <w:rPr>
          <w:rFonts w:asciiTheme="minorHAnsi" w:hAnsiTheme="minorHAnsi"/>
          <w:color w:val="auto"/>
          <w:sz w:val="22"/>
          <w:szCs w:val="22"/>
          <w:lang w:val="en-GB"/>
        </w:rPr>
        <w:t xml:space="preserve"> </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(2) Person</w:t>
      </w:r>
      <w:r w:rsidR="00AF280E">
        <w:rPr>
          <w:rFonts w:asciiTheme="minorHAnsi" w:hAnsiTheme="minorHAnsi"/>
          <w:color w:val="auto"/>
          <w:sz w:val="22"/>
          <w:szCs w:val="22"/>
          <w:lang w:val="en-GB"/>
        </w:rPr>
        <w:t xml:space="preserve">al data will only be collected if you provide the respective details on a voluntary basis, for example in the course of an inquiry or registration. </w:t>
      </w:r>
      <w:r w:rsidRPr="004750BA">
        <w:rPr>
          <w:rFonts w:asciiTheme="minorHAnsi" w:hAnsiTheme="minorHAnsi"/>
          <w:color w:val="auto"/>
          <w:sz w:val="22"/>
          <w:szCs w:val="22"/>
          <w:lang w:val="en-GB"/>
        </w:rPr>
        <w:t xml:space="preserve"> </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 xml:space="preserve">(3) </w:t>
      </w:r>
      <w:r w:rsidR="00C5025C">
        <w:rPr>
          <w:rFonts w:asciiTheme="minorHAnsi" w:hAnsiTheme="minorHAnsi"/>
          <w:color w:val="auto"/>
          <w:sz w:val="22"/>
          <w:szCs w:val="22"/>
          <w:lang w:val="en-GB"/>
        </w:rPr>
        <w:t>As far as you have provided us with personal data, we will only use such data for the answering of your questions, the execution of contracts entered into with you and for technical a</w:t>
      </w:r>
      <w:r w:rsidRPr="004750BA">
        <w:rPr>
          <w:rFonts w:asciiTheme="minorHAnsi" w:hAnsiTheme="minorHAnsi"/>
          <w:color w:val="auto"/>
          <w:sz w:val="22"/>
          <w:szCs w:val="22"/>
          <w:lang w:val="en-GB"/>
        </w:rPr>
        <w:t xml:space="preserve">dministration. </w:t>
      </w:r>
    </w:p>
    <w:p w:rsidR="005E44D9" w:rsidRDefault="00B8694E" w:rsidP="005E44D9">
      <w:pPr>
        <w:spacing w:line="240" w:lineRule="auto"/>
        <w:rPr>
          <w:rFonts w:eastAsiaTheme="minorHAnsi" w:cs="Arial"/>
          <w:lang w:val="en-GB" w:eastAsia="en-US"/>
        </w:rPr>
      </w:pPr>
      <w:r w:rsidRPr="004750BA">
        <w:rPr>
          <w:lang w:val="en-GB"/>
        </w:rPr>
        <w:t xml:space="preserve">(4) </w:t>
      </w:r>
      <w:r w:rsidR="005E44D9">
        <w:rPr>
          <w:lang w:val="en-GB"/>
        </w:rPr>
        <w:t xml:space="preserve">Your personal data will only be forwarded or otherwise transferred to third parties if this is </w:t>
      </w:r>
      <w:r w:rsidR="005E44D9" w:rsidRPr="005E44D9">
        <w:rPr>
          <w:rFonts w:eastAsiaTheme="minorHAnsi" w:cs="Arial"/>
          <w:lang w:val="en-GB" w:eastAsia="en-US"/>
        </w:rPr>
        <w:t>necessary for the execution of contract</w:t>
      </w:r>
      <w:r w:rsidRPr="005E44D9">
        <w:rPr>
          <w:rFonts w:eastAsiaTheme="minorHAnsi" w:cs="Arial"/>
          <w:lang w:val="en-GB" w:eastAsia="en-US"/>
        </w:rPr>
        <w:t xml:space="preserve"> </w:t>
      </w:r>
      <w:r w:rsidR="005E44D9" w:rsidRPr="005E44D9">
        <w:rPr>
          <w:rFonts w:eastAsiaTheme="minorHAnsi" w:cs="Arial"/>
          <w:lang w:val="en-GB" w:eastAsia="en-US"/>
        </w:rPr>
        <w:t xml:space="preserve">– </w:t>
      </w:r>
      <w:r w:rsidR="005E44D9">
        <w:rPr>
          <w:rFonts w:eastAsiaTheme="minorHAnsi" w:cs="Arial"/>
          <w:lang w:val="en-GB" w:eastAsia="en-US"/>
        </w:rPr>
        <w:t xml:space="preserve">especially with regard to the forwarding of order data to the supplier – for the purposes of invoicing or </w:t>
      </w:r>
      <w:r w:rsidR="005E44D9" w:rsidRPr="005E44D9">
        <w:rPr>
          <w:rFonts w:eastAsiaTheme="minorHAnsi" w:cs="Arial"/>
          <w:lang w:val="en-GB" w:eastAsia="en-US"/>
        </w:rPr>
        <w:t>after we have been given your prior consent</w:t>
      </w:r>
      <w:r w:rsidR="005E44D9">
        <w:rPr>
          <w:rFonts w:eastAsiaTheme="minorHAnsi" w:cs="Arial"/>
          <w:lang w:val="en-GB" w:eastAsia="en-US"/>
        </w:rPr>
        <w:t xml:space="preserve">. You will any time be entitled to revoke your consent with effect for the future.   </w:t>
      </w:r>
      <w:r w:rsidR="005E44D9" w:rsidRPr="005E44D9">
        <w:rPr>
          <w:rFonts w:eastAsiaTheme="minorHAnsi" w:cs="Arial"/>
          <w:lang w:val="en-GB" w:eastAsia="en-US"/>
        </w:rPr>
        <w:t xml:space="preserve"> </w:t>
      </w:r>
    </w:p>
    <w:p w:rsidR="00B8694E" w:rsidRPr="004750BA" w:rsidRDefault="005E44D9" w:rsidP="00480CAD">
      <w:pPr>
        <w:rPr>
          <w:lang w:val="en-GB"/>
        </w:rPr>
      </w:pPr>
      <w:r w:rsidRPr="004750BA">
        <w:rPr>
          <w:lang w:val="en-GB"/>
        </w:rPr>
        <w:t xml:space="preserve"> </w:t>
      </w:r>
      <w:r w:rsidR="00B8694E" w:rsidRPr="00414829">
        <w:rPr>
          <w:rFonts w:eastAsiaTheme="minorHAnsi" w:cs="Arial"/>
          <w:lang w:val="en-GB" w:eastAsia="en-US"/>
        </w:rPr>
        <w:t>(5)</w:t>
      </w:r>
      <w:r w:rsidR="00414829" w:rsidRPr="00414829">
        <w:rPr>
          <w:rFonts w:eastAsiaTheme="minorHAnsi" w:cs="Arial"/>
          <w:lang w:val="en-GB" w:eastAsia="en-US"/>
        </w:rPr>
        <w:t xml:space="preserve"> The deletion of the personal data stored </w:t>
      </w:r>
      <w:r w:rsidR="00480CAD">
        <w:rPr>
          <w:rFonts w:eastAsiaTheme="minorHAnsi" w:cs="Arial"/>
          <w:lang w:val="en-GB" w:eastAsia="en-US"/>
        </w:rPr>
        <w:t>will be</w:t>
      </w:r>
      <w:r w:rsidR="00414829" w:rsidRPr="00414829">
        <w:rPr>
          <w:rFonts w:eastAsiaTheme="minorHAnsi" w:cs="Arial"/>
          <w:lang w:val="en-GB" w:eastAsia="en-US"/>
        </w:rPr>
        <w:t xml:space="preserve"> carried out if you revoke your consent to the storage, if knowledge of the same is no longer necessary for the fulfilment of the purpose pursued with the storage or if storage of the same is inadmissible on other legal grounds.</w:t>
      </w:r>
      <w:r w:rsidR="00B8694E" w:rsidRPr="004750BA">
        <w:rPr>
          <w:lang w:val="en-GB"/>
        </w:rPr>
        <w:t xml:space="preserve"> </w:t>
      </w: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(6) W</w:t>
      </w:r>
      <w:r w:rsidR="00FF7F07">
        <w:rPr>
          <w:rFonts w:asciiTheme="minorHAnsi" w:hAnsiTheme="minorHAnsi"/>
          <w:color w:val="auto"/>
          <w:sz w:val="22"/>
          <w:szCs w:val="22"/>
          <w:lang w:val="en-GB"/>
        </w:rPr>
        <w:t>ithin the framework of our Data Protection Declaration, we provide you with supplementary i</w:t>
      </w:r>
      <w:r w:rsidRPr="004750BA">
        <w:rPr>
          <w:rFonts w:asciiTheme="minorHAnsi" w:hAnsiTheme="minorHAnsi"/>
          <w:color w:val="auto"/>
          <w:sz w:val="22"/>
          <w:szCs w:val="22"/>
          <w:lang w:val="en-GB"/>
        </w:rPr>
        <w:t>nformation</w:t>
      </w:r>
      <w:r w:rsidR="00FF7F07">
        <w:rPr>
          <w:rFonts w:asciiTheme="minorHAnsi" w:hAnsiTheme="minorHAnsi"/>
          <w:color w:val="auto"/>
          <w:sz w:val="22"/>
          <w:szCs w:val="22"/>
          <w:lang w:val="en-GB"/>
        </w:rPr>
        <w:t xml:space="preserve"> on data protection as well as on </w:t>
      </w:r>
      <w:r w:rsidR="008E07A8">
        <w:rPr>
          <w:rFonts w:asciiTheme="minorHAnsi" w:hAnsiTheme="minorHAnsi"/>
          <w:color w:val="auto"/>
          <w:sz w:val="22"/>
          <w:szCs w:val="22"/>
          <w:lang w:val="en-GB"/>
        </w:rPr>
        <w:t xml:space="preserve">the </w:t>
      </w:r>
      <w:r w:rsidR="00FF7F07">
        <w:rPr>
          <w:rFonts w:asciiTheme="minorHAnsi" w:hAnsiTheme="minorHAnsi"/>
          <w:color w:val="auto"/>
          <w:sz w:val="22"/>
          <w:szCs w:val="22"/>
          <w:lang w:val="en-GB"/>
        </w:rPr>
        <w:t xml:space="preserve">kind, scope and purpose of the collection and use of personal data </w:t>
      </w:r>
      <w:r w:rsidR="00E5390F">
        <w:rPr>
          <w:rFonts w:asciiTheme="minorHAnsi" w:hAnsiTheme="minorHAnsi"/>
          <w:color w:val="auto"/>
          <w:sz w:val="22"/>
          <w:szCs w:val="22"/>
          <w:lang w:val="en-GB"/>
        </w:rPr>
        <w:t xml:space="preserve">performed on our part. </w:t>
      </w:r>
      <w:r w:rsidRPr="004750BA">
        <w:rPr>
          <w:rFonts w:asciiTheme="minorHAnsi" w:hAnsiTheme="minorHAnsi"/>
          <w:color w:val="auto"/>
          <w:sz w:val="22"/>
          <w:szCs w:val="22"/>
          <w:lang w:val="en-GB"/>
        </w:rPr>
        <w:t xml:space="preserve"> </w:t>
      </w:r>
    </w:p>
    <w:p w:rsidR="00B8694E" w:rsidRPr="004750BA" w:rsidRDefault="00B8694E" w:rsidP="00B8694E">
      <w:pPr>
        <w:pStyle w:val="Default"/>
        <w:jc w:val="both"/>
        <w:rPr>
          <w:rFonts w:asciiTheme="minorHAnsi" w:hAnsiTheme="minorHAnsi"/>
          <w:b/>
          <w:bCs/>
          <w:color w:val="auto"/>
          <w:sz w:val="22"/>
          <w:szCs w:val="22"/>
          <w:lang w:val="en-GB"/>
        </w:rPr>
      </w:pPr>
    </w:p>
    <w:p w:rsidR="00B8694E" w:rsidRPr="004750BA" w:rsidRDefault="00B8694E" w:rsidP="00B8694E">
      <w:pPr>
        <w:pStyle w:val="Default"/>
        <w:jc w:val="both"/>
        <w:rPr>
          <w:rFonts w:asciiTheme="minorHAnsi" w:hAnsiTheme="minorHAnsi"/>
          <w:color w:val="auto"/>
          <w:sz w:val="22"/>
          <w:szCs w:val="22"/>
          <w:lang w:val="en-GB"/>
        </w:rPr>
      </w:pPr>
      <w:r w:rsidRPr="004750BA">
        <w:rPr>
          <w:rFonts w:asciiTheme="minorHAnsi" w:hAnsiTheme="minorHAnsi"/>
          <w:b/>
          <w:bCs/>
          <w:color w:val="auto"/>
          <w:sz w:val="22"/>
          <w:szCs w:val="22"/>
          <w:lang w:val="en-GB"/>
        </w:rPr>
        <w:t xml:space="preserve">XIV. </w:t>
      </w:r>
      <w:r w:rsidR="00E2609C">
        <w:rPr>
          <w:rFonts w:asciiTheme="minorHAnsi" w:hAnsiTheme="minorHAnsi"/>
          <w:b/>
          <w:bCs/>
          <w:color w:val="auto"/>
          <w:sz w:val="22"/>
          <w:szCs w:val="22"/>
          <w:lang w:val="en-GB"/>
        </w:rPr>
        <w:t>Place of performance and place of jurisdiction</w:t>
      </w:r>
      <w:r w:rsidRPr="004750BA">
        <w:rPr>
          <w:rFonts w:asciiTheme="minorHAnsi" w:hAnsiTheme="minorHAnsi"/>
          <w:b/>
          <w:bCs/>
          <w:color w:val="auto"/>
          <w:sz w:val="22"/>
          <w:szCs w:val="22"/>
          <w:lang w:val="en-GB"/>
        </w:rPr>
        <w:t xml:space="preserve">, </w:t>
      </w:r>
      <w:r w:rsidR="00E2609C">
        <w:rPr>
          <w:rFonts w:asciiTheme="minorHAnsi" w:hAnsiTheme="minorHAnsi"/>
          <w:b/>
          <w:bCs/>
          <w:color w:val="auto"/>
          <w:sz w:val="22"/>
          <w:szCs w:val="22"/>
          <w:lang w:val="en-GB"/>
        </w:rPr>
        <w:t xml:space="preserve">applicable law, partial invalidity </w:t>
      </w:r>
      <w:r w:rsidRPr="004750BA">
        <w:rPr>
          <w:rFonts w:asciiTheme="minorHAnsi" w:hAnsiTheme="minorHAnsi"/>
          <w:b/>
          <w:bCs/>
          <w:color w:val="auto"/>
          <w:sz w:val="22"/>
          <w:szCs w:val="22"/>
          <w:lang w:val="en-GB"/>
        </w:rPr>
        <w:t xml:space="preserve"> </w:t>
      </w:r>
    </w:p>
    <w:p w:rsidR="008B2DDA" w:rsidRPr="008B2DDA" w:rsidRDefault="00B8694E" w:rsidP="008B2DDA">
      <w:pPr>
        <w:rPr>
          <w:rFonts w:eastAsiaTheme="minorHAnsi" w:cs="Arial"/>
          <w:lang w:val="en-GB" w:eastAsia="en-US"/>
        </w:rPr>
      </w:pPr>
      <w:r w:rsidRPr="008B2DDA">
        <w:rPr>
          <w:rFonts w:eastAsiaTheme="minorHAnsi" w:cs="Arial"/>
          <w:lang w:val="en-GB" w:eastAsia="en-US"/>
        </w:rPr>
        <w:t xml:space="preserve">(1) </w:t>
      </w:r>
      <w:r w:rsidR="008B2DDA" w:rsidRPr="008B2DDA">
        <w:rPr>
          <w:rFonts w:eastAsiaTheme="minorHAnsi" w:cs="Arial"/>
          <w:lang w:val="en-GB" w:eastAsia="en-US"/>
        </w:rPr>
        <w:t xml:space="preserve">The contractual relationships shall exclusively be subject to German law. </w:t>
      </w:r>
      <w:r w:rsidR="008B2DDA">
        <w:rPr>
          <w:rFonts w:eastAsiaTheme="minorHAnsi" w:cs="Arial"/>
          <w:lang w:val="en-GB" w:eastAsia="en-US"/>
        </w:rPr>
        <w:t xml:space="preserve">Application of the </w:t>
      </w:r>
      <w:r w:rsidR="008B2DDA" w:rsidRPr="008B2DDA">
        <w:rPr>
          <w:rFonts w:eastAsiaTheme="minorHAnsi" w:cs="Arial"/>
          <w:lang w:val="en-GB" w:eastAsia="en-US"/>
        </w:rPr>
        <w:t>UN-Convention on Contracts for the International Sale of Goods s</w:t>
      </w:r>
      <w:r w:rsidR="008B2DDA">
        <w:rPr>
          <w:rFonts w:eastAsiaTheme="minorHAnsi" w:cs="Arial"/>
          <w:lang w:val="en-GB" w:eastAsia="en-US"/>
        </w:rPr>
        <w:t>hall expressly be</w:t>
      </w:r>
      <w:r w:rsidR="008B2DDA" w:rsidRPr="008B2DDA">
        <w:rPr>
          <w:rFonts w:eastAsiaTheme="minorHAnsi" w:cs="Arial"/>
          <w:lang w:val="en-GB" w:eastAsia="en-US"/>
        </w:rPr>
        <w:t xml:space="preserve"> excluded.</w:t>
      </w:r>
    </w:p>
    <w:p w:rsidR="00B8694E"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 xml:space="preserve">(2) </w:t>
      </w:r>
      <w:r w:rsidR="0078154B">
        <w:rPr>
          <w:rFonts w:asciiTheme="minorHAnsi" w:hAnsiTheme="minorHAnsi"/>
          <w:color w:val="auto"/>
          <w:sz w:val="22"/>
          <w:szCs w:val="22"/>
          <w:lang w:val="en-GB"/>
        </w:rPr>
        <w:t xml:space="preserve">Depending on the amount in dispute, the exclusive place of jurisdiction </w:t>
      </w:r>
      <w:r w:rsidR="00C027C9">
        <w:rPr>
          <w:rFonts w:asciiTheme="minorHAnsi" w:hAnsiTheme="minorHAnsi"/>
          <w:color w:val="auto"/>
          <w:sz w:val="22"/>
          <w:szCs w:val="22"/>
          <w:lang w:val="en-GB"/>
        </w:rPr>
        <w:t>shal</w:t>
      </w:r>
      <w:r w:rsidR="0078154B">
        <w:rPr>
          <w:rFonts w:asciiTheme="minorHAnsi" w:hAnsiTheme="minorHAnsi"/>
          <w:color w:val="auto"/>
          <w:sz w:val="22"/>
          <w:szCs w:val="22"/>
          <w:lang w:val="en-GB"/>
        </w:rPr>
        <w:t xml:space="preserve">l be the Local Court of Eisenach or the District Court of Meiningen with regard to any deliveries and payments </w:t>
      </w:r>
      <w:r w:rsidRPr="004750BA">
        <w:rPr>
          <w:rFonts w:asciiTheme="minorHAnsi" w:hAnsiTheme="minorHAnsi"/>
          <w:color w:val="auto"/>
          <w:sz w:val="22"/>
          <w:szCs w:val="22"/>
          <w:lang w:val="en-GB"/>
        </w:rPr>
        <w:t>(</w:t>
      </w:r>
      <w:r w:rsidR="0078154B">
        <w:rPr>
          <w:rFonts w:asciiTheme="minorHAnsi" w:hAnsiTheme="minorHAnsi"/>
          <w:color w:val="auto"/>
          <w:sz w:val="22"/>
          <w:szCs w:val="22"/>
          <w:lang w:val="en-GB"/>
        </w:rPr>
        <w:t>including legal actions due to cheques or bills of exchange</w:t>
      </w:r>
      <w:r w:rsidRPr="004750BA">
        <w:rPr>
          <w:rFonts w:asciiTheme="minorHAnsi" w:hAnsiTheme="minorHAnsi"/>
          <w:color w:val="auto"/>
          <w:sz w:val="22"/>
          <w:szCs w:val="22"/>
          <w:lang w:val="en-GB"/>
        </w:rPr>
        <w:t xml:space="preserve">) </w:t>
      </w:r>
      <w:r w:rsidR="00C027C9">
        <w:rPr>
          <w:rFonts w:asciiTheme="minorHAnsi" w:hAnsiTheme="minorHAnsi"/>
          <w:color w:val="auto"/>
          <w:sz w:val="22"/>
          <w:szCs w:val="22"/>
          <w:lang w:val="en-GB"/>
        </w:rPr>
        <w:t xml:space="preserve">as </w:t>
      </w:r>
      <w:r w:rsidRPr="004750BA">
        <w:rPr>
          <w:rFonts w:asciiTheme="minorHAnsi" w:hAnsiTheme="minorHAnsi"/>
          <w:color w:val="auto"/>
          <w:sz w:val="22"/>
          <w:szCs w:val="22"/>
          <w:lang w:val="en-GB"/>
        </w:rPr>
        <w:t>we</w:t>
      </w:r>
      <w:r w:rsidR="00C027C9">
        <w:rPr>
          <w:rFonts w:asciiTheme="minorHAnsi" w:hAnsiTheme="minorHAnsi"/>
          <w:color w:val="auto"/>
          <w:sz w:val="22"/>
          <w:szCs w:val="22"/>
          <w:lang w:val="en-GB"/>
        </w:rPr>
        <w:t>ll as with regard to any other disputes arising from the contractual relationship</w:t>
      </w:r>
      <w:r w:rsidRPr="004750BA">
        <w:rPr>
          <w:rFonts w:asciiTheme="minorHAnsi" w:hAnsiTheme="minorHAnsi"/>
          <w:color w:val="auto"/>
          <w:sz w:val="22"/>
          <w:szCs w:val="22"/>
          <w:lang w:val="en-GB"/>
        </w:rPr>
        <w:t xml:space="preserve">, </w:t>
      </w:r>
      <w:r w:rsidR="00C027C9">
        <w:rPr>
          <w:rFonts w:asciiTheme="minorHAnsi" w:hAnsiTheme="minorHAnsi"/>
          <w:color w:val="auto"/>
          <w:sz w:val="22"/>
          <w:szCs w:val="22"/>
          <w:lang w:val="en-GB"/>
        </w:rPr>
        <w:t>provided that the customer is a registered trader, a legal entity under public law or a special fund under public law</w:t>
      </w:r>
      <w:r w:rsidRPr="004750BA">
        <w:rPr>
          <w:rFonts w:asciiTheme="minorHAnsi" w:hAnsiTheme="minorHAnsi"/>
          <w:color w:val="auto"/>
          <w:sz w:val="22"/>
          <w:szCs w:val="22"/>
          <w:lang w:val="en-GB"/>
        </w:rPr>
        <w:t xml:space="preserve">. </w:t>
      </w:r>
    </w:p>
    <w:p w:rsidR="00B8694E" w:rsidRPr="00326FB2" w:rsidRDefault="00B8694E" w:rsidP="00B8694E">
      <w:pPr>
        <w:pStyle w:val="Default"/>
        <w:jc w:val="both"/>
        <w:rPr>
          <w:rFonts w:asciiTheme="minorHAnsi" w:hAnsiTheme="minorHAnsi"/>
          <w:color w:val="auto"/>
          <w:sz w:val="22"/>
          <w:szCs w:val="22"/>
          <w:lang w:val="en-GB"/>
        </w:rPr>
      </w:pPr>
      <w:r w:rsidRPr="004750BA">
        <w:rPr>
          <w:rFonts w:asciiTheme="minorHAnsi" w:hAnsiTheme="minorHAnsi"/>
          <w:color w:val="auto"/>
          <w:sz w:val="22"/>
          <w:szCs w:val="22"/>
          <w:lang w:val="en-GB"/>
        </w:rPr>
        <w:t xml:space="preserve">(3) </w:t>
      </w:r>
      <w:r w:rsidR="00C027C9">
        <w:rPr>
          <w:rFonts w:asciiTheme="minorHAnsi" w:hAnsiTheme="minorHAnsi"/>
          <w:color w:val="auto"/>
          <w:sz w:val="22"/>
          <w:szCs w:val="22"/>
          <w:lang w:val="en-GB"/>
        </w:rPr>
        <w:t xml:space="preserve">Place of performance for any obligations arising from this contract shall be </w:t>
      </w:r>
      <w:r w:rsidR="00C027C9" w:rsidRPr="00326FB2">
        <w:rPr>
          <w:rFonts w:asciiTheme="minorHAnsi" w:hAnsiTheme="minorHAnsi"/>
          <w:color w:val="auto"/>
          <w:sz w:val="22"/>
          <w:szCs w:val="22"/>
          <w:lang w:val="en-GB"/>
        </w:rPr>
        <w:t xml:space="preserve">our registered office. </w:t>
      </w:r>
      <w:r w:rsidRPr="00326FB2">
        <w:rPr>
          <w:rFonts w:asciiTheme="minorHAnsi" w:hAnsiTheme="minorHAnsi"/>
          <w:color w:val="auto"/>
          <w:sz w:val="22"/>
          <w:szCs w:val="22"/>
          <w:lang w:val="en-GB"/>
        </w:rPr>
        <w:t xml:space="preserve"> </w:t>
      </w:r>
    </w:p>
    <w:p w:rsidR="00326FB2" w:rsidRPr="004750BA" w:rsidRDefault="00B8694E" w:rsidP="00326FB2">
      <w:pPr>
        <w:rPr>
          <w:lang w:val="en-GB"/>
        </w:rPr>
      </w:pPr>
      <w:r w:rsidRPr="00326FB2">
        <w:rPr>
          <w:lang w:val="en-GB"/>
        </w:rPr>
        <w:t xml:space="preserve">(4) </w:t>
      </w:r>
      <w:r w:rsidR="00C25677" w:rsidRPr="00326FB2">
        <w:rPr>
          <w:rFonts w:eastAsiaTheme="minorHAnsi" w:cs="Arial"/>
          <w:lang w:val="en-GB" w:eastAsia="en-US"/>
        </w:rPr>
        <w:t>Should individual provisions be  or become void, ineffective or contestable</w:t>
      </w:r>
      <w:r w:rsidR="00326FB2">
        <w:rPr>
          <w:rFonts w:eastAsiaTheme="minorHAnsi" w:cs="Arial"/>
          <w:lang w:val="en-GB" w:eastAsia="en-US"/>
        </w:rPr>
        <w:t xml:space="preserve">, the </w:t>
      </w:r>
      <w:r w:rsidR="00C25677" w:rsidRPr="00326FB2">
        <w:rPr>
          <w:rFonts w:eastAsiaTheme="minorHAnsi" w:cs="Arial"/>
          <w:lang w:val="en-GB" w:eastAsia="en-US"/>
        </w:rPr>
        <w:t xml:space="preserve">other </w:t>
      </w:r>
      <w:r w:rsidR="00326FB2">
        <w:rPr>
          <w:rFonts w:eastAsiaTheme="minorHAnsi" w:cs="Arial"/>
          <w:lang w:val="en-GB" w:eastAsia="en-US"/>
        </w:rPr>
        <w:t>provisions</w:t>
      </w:r>
      <w:r w:rsidR="00C25677" w:rsidRPr="00326FB2">
        <w:rPr>
          <w:rFonts w:eastAsiaTheme="minorHAnsi" w:cs="Arial"/>
          <w:lang w:val="en-GB" w:eastAsia="en-US"/>
        </w:rPr>
        <w:t xml:space="preserve"> shall remain </w:t>
      </w:r>
      <w:r w:rsidR="00C25677" w:rsidRPr="00C25677">
        <w:rPr>
          <w:rFonts w:eastAsiaTheme="minorHAnsi" w:cs="Arial"/>
          <w:lang w:val="en-GB" w:eastAsia="en-US"/>
        </w:rPr>
        <w:t xml:space="preserve">unaffected and </w:t>
      </w:r>
      <w:r w:rsidR="00326FB2" w:rsidRPr="00326FB2">
        <w:rPr>
          <w:rFonts w:eastAsiaTheme="minorHAnsi" w:cs="Arial"/>
          <w:lang w:val="en-GB" w:eastAsia="en-US"/>
        </w:rPr>
        <w:t>shall be interpreted or supplemented in such a way that the intended commercial purpose is achieved as precisely as possible in a legally admissible way</w:t>
      </w:r>
      <w:r w:rsidR="00326FB2">
        <w:rPr>
          <w:rFonts w:eastAsiaTheme="minorHAnsi" w:cs="Arial"/>
          <w:lang w:val="en-GB" w:eastAsia="en-US"/>
        </w:rPr>
        <w:t>. The same shall apply to possible gaps requiring to be supplemented.</w:t>
      </w:r>
    </w:p>
    <w:p w:rsidR="004D7E1E" w:rsidRDefault="004D7E1E" w:rsidP="00B8694E">
      <w:pPr>
        <w:jc w:val="both"/>
        <w:rPr>
          <w:lang w:val="en-GB"/>
        </w:rPr>
      </w:pPr>
    </w:p>
    <w:p w:rsidR="007E57ED" w:rsidRPr="004750BA" w:rsidRDefault="00326FB2" w:rsidP="00B8694E">
      <w:pPr>
        <w:jc w:val="both"/>
        <w:rPr>
          <w:lang w:val="en-GB"/>
        </w:rPr>
      </w:pPr>
      <w:r>
        <w:rPr>
          <w:lang w:val="en-GB"/>
        </w:rPr>
        <w:t>As of</w:t>
      </w:r>
      <w:r w:rsidR="00B8694E" w:rsidRPr="004750BA">
        <w:rPr>
          <w:lang w:val="en-GB"/>
        </w:rPr>
        <w:t xml:space="preserve">: </w:t>
      </w:r>
      <w:r w:rsidR="004D7E1E">
        <w:rPr>
          <w:lang w:val="en-GB"/>
        </w:rPr>
        <w:t>August</w:t>
      </w:r>
      <w:r w:rsidR="00B8694E" w:rsidRPr="004750BA">
        <w:rPr>
          <w:lang w:val="en-GB"/>
        </w:rPr>
        <w:t xml:space="preserve"> 201</w:t>
      </w:r>
      <w:r w:rsidR="004D7E1E">
        <w:rPr>
          <w:lang w:val="en-GB"/>
        </w:rPr>
        <w:t>8</w:t>
      </w:r>
    </w:p>
    <w:sectPr w:rsidR="007E57ED" w:rsidRPr="004750BA" w:rsidSect="00E04B82">
      <w:headerReference w:type="default" r:id="rId8"/>
      <w:footerReference w:type="default" r:id="rId9"/>
      <w:headerReference w:type="first" r:id="rId10"/>
      <w:type w:val="continuous"/>
      <w:pgSz w:w="11906" w:h="16838" w:code="9"/>
      <w:pgMar w:top="1134" w:right="1134" w:bottom="1134" w:left="1418" w:header="454" w:footer="454" w:gutter="0"/>
      <w:paperSrc w:first="14" w:other="14"/>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C61" w:rsidRDefault="00A27C61" w:rsidP="0024538F">
      <w:pPr>
        <w:spacing w:line="240" w:lineRule="auto"/>
      </w:pPr>
      <w:r>
        <w:separator/>
      </w:r>
    </w:p>
  </w:endnote>
  <w:endnote w:type="continuationSeparator" w:id="0">
    <w:p w:rsidR="00A27C61" w:rsidRDefault="00A27C61" w:rsidP="002453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6B" w:rsidRDefault="00694F6B">
    <w:pPr>
      <w:pStyle w:val="Fuzeile"/>
      <w:rPr>
        <w:rFonts w:asciiTheme="majorHAnsi" w:eastAsiaTheme="majorEastAsia" w:hAnsiTheme="majorHAnsi"/>
        <w:sz w:val="28"/>
        <w:szCs w:val="28"/>
      </w:rPr>
    </w:pPr>
  </w:p>
  <w:p w:rsidR="00694F6B" w:rsidRDefault="00694F6B" w:rsidP="007E57ED">
    <w:pPr>
      <w:pStyle w:val="Fuzeile"/>
      <w:tabs>
        <w:tab w:val="clear" w:pos="4536"/>
        <w:tab w:val="center" w:pos="3261"/>
      </w:tabs>
    </w:pPr>
    <w:r>
      <w:rPr>
        <w:rFonts w:asciiTheme="majorHAnsi" w:eastAsiaTheme="majorEastAsia" w:hAnsiTheme="majorHAnsi"/>
        <w:sz w:val="28"/>
        <w:szCs w:val="28"/>
      </w:rPr>
      <w:tab/>
    </w:r>
    <w:r w:rsidRPr="002212A4">
      <w:rPr>
        <w:rFonts w:asciiTheme="majorHAnsi" w:eastAsiaTheme="majorEastAsia" w:hAnsiTheme="majorHAnsi"/>
        <w:sz w:val="24"/>
        <w:szCs w:val="28"/>
      </w:rPr>
      <w:t xml:space="preserve">- </w:t>
    </w:r>
    <w:r w:rsidR="00622DC1" w:rsidRPr="002212A4">
      <w:rPr>
        <w:sz w:val="20"/>
      </w:rPr>
      <w:fldChar w:fldCharType="begin"/>
    </w:r>
    <w:r w:rsidRPr="002212A4">
      <w:rPr>
        <w:sz w:val="20"/>
      </w:rPr>
      <w:instrText>PAGE    \* MERGEFORMAT</w:instrText>
    </w:r>
    <w:r w:rsidR="00622DC1" w:rsidRPr="002212A4">
      <w:rPr>
        <w:sz w:val="20"/>
      </w:rPr>
      <w:fldChar w:fldCharType="separate"/>
    </w:r>
    <w:r w:rsidR="004D7E1E" w:rsidRPr="004D7E1E">
      <w:rPr>
        <w:rFonts w:asciiTheme="majorHAnsi" w:eastAsiaTheme="majorEastAsia" w:hAnsiTheme="majorHAnsi"/>
        <w:noProof/>
        <w:sz w:val="24"/>
        <w:szCs w:val="28"/>
      </w:rPr>
      <w:t>7</w:t>
    </w:r>
    <w:r w:rsidR="00622DC1" w:rsidRPr="002212A4">
      <w:rPr>
        <w:sz w:val="20"/>
      </w:rPr>
      <w:fldChar w:fldCharType="end"/>
    </w:r>
    <w:r w:rsidRPr="002212A4">
      <w:rPr>
        <w:rFonts w:asciiTheme="majorHAnsi" w:eastAsiaTheme="majorEastAsia" w:hAnsiTheme="majorHAnsi"/>
        <w:sz w:val="24"/>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C61" w:rsidRDefault="00A27C61" w:rsidP="0024538F">
      <w:pPr>
        <w:spacing w:line="240" w:lineRule="auto"/>
      </w:pPr>
      <w:r>
        <w:separator/>
      </w:r>
    </w:p>
  </w:footnote>
  <w:footnote w:type="continuationSeparator" w:id="0">
    <w:p w:rsidR="00A27C61" w:rsidRDefault="00A27C61" w:rsidP="002453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6B" w:rsidRDefault="00622DC1" w:rsidP="007E57ED">
    <w:pPr>
      <w:pStyle w:val="Kopfzeile"/>
      <w:tabs>
        <w:tab w:val="clear" w:pos="4536"/>
        <w:tab w:val="center" w:pos="3119"/>
      </w:tabs>
    </w:pPr>
    <w:r>
      <w:rPr>
        <w:noProof/>
      </w:rPr>
      <w:pict>
        <v:shapetype id="_x0000_t202" coordsize="21600,21600" o:spt="202" path="m,l,21600r21600,l21600,xe">
          <v:stroke joinstyle="miter"/>
          <v:path gradientshapeok="t" o:connecttype="rect"/>
        </v:shapetype>
        <v:shape id="Text Box 1" o:spid="_x0000_s4098" type="#_x0000_t202" style="position:absolute;margin-left:249pt;margin-top:0;width:170.1pt;height:839.4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" filled="f" stroked="f">
          <v:textbox>
            <w:txbxContent>
              <w:p w:rsidR="00694F6B" w:rsidRDefault="00694F6B" w:rsidP="004E65E4">
                <w:r>
                  <w:t xml:space="preserve"> </w:t>
                </w:r>
              </w:p>
            </w:txbxContent>
          </v:textbox>
          <w10:wrap type="square"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6B" w:rsidRPr="00EA1E0D" w:rsidRDefault="00622DC1" w:rsidP="009C3135">
    <w:pPr>
      <w:pStyle w:val="Kopfzeile"/>
      <w:tabs>
        <w:tab w:val="clear" w:pos="4536"/>
        <w:tab w:val="clear" w:pos="9072"/>
      </w:tabs>
      <w:ind w:right="-2"/>
      <w:jc w:val="center"/>
    </w:pPr>
    <w:r>
      <w:rPr>
        <w:noProof/>
      </w:rPr>
      <w:pict>
        <v:shapetype id="_x0000_t202" coordsize="21600,21600" o:spt="202" path="m,l,21600r21600,l21600,xe">
          <v:stroke joinstyle="miter"/>
          <v:path gradientshapeok="t" o:connecttype="rect"/>
        </v:shapetype>
        <v:shape id="Textfeld 2" o:spid="_x0000_s4097" type="#_x0000_t202" style="position:absolute;left:0;text-align:left;margin-left:249pt;margin-top:0;width:170.1pt;height:839.4pt;z-index:251657216;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" filled="f" stroked="f">
          <v:textbox>
            <w:txbxContent>
              <w:p w:rsidR="00694F6B" w:rsidRDefault="00694F6B">
                <w:r>
                  <w:t xml:space="preserve"> </w:t>
                </w:r>
              </w:p>
            </w:txbxContent>
          </v:textbox>
          <w10:wrap type="square"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93BD6"/>
    <w:multiLevelType w:val="hybridMultilevel"/>
    <w:tmpl w:val="2EF000CC"/>
    <w:lvl w:ilvl="0" w:tplc="04070017">
      <w:start w:val="1"/>
      <w:numFmt w:val="lowerLetter"/>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
    <w:nsid w:val="2ED010D7"/>
    <w:multiLevelType w:val="hybridMultilevel"/>
    <w:tmpl w:val="421C7B38"/>
    <w:lvl w:ilvl="0" w:tplc="B3D43944">
      <w:start w:val="1"/>
      <w:numFmt w:val="decimal"/>
      <w:lvlText w:val="%1."/>
      <w:lvlJc w:val="left"/>
      <w:pPr>
        <w:ind w:left="1065" w:hanging="360"/>
      </w:pPr>
      <w:rPr>
        <w:rFonts w:cs="Times New Roman" w:hint="default"/>
        <w:b w:val="0"/>
        <w:sz w:val="22"/>
      </w:rPr>
    </w:lvl>
    <w:lvl w:ilvl="1" w:tplc="04070019" w:tentative="1">
      <w:start w:val="1"/>
      <w:numFmt w:val="lowerLetter"/>
      <w:lvlText w:val="%2."/>
      <w:lvlJc w:val="left"/>
      <w:pPr>
        <w:ind w:left="1785" w:hanging="360"/>
      </w:pPr>
      <w:rPr>
        <w:rFonts w:cs="Times New Roman"/>
      </w:rPr>
    </w:lvl>
    <w:lvl w:ilvl="2" w:tplc="0407001B" w:tentative="1">
      <w:start w:val="1"/>
      <w:numFmt w:val="lowerRoman"/>
      <w:lvlText w:val="%3."/>
      <w:lvlJc w:val="right"/>
      <w:pPr>
        <w:ind w:left="2505" w:hanging="180"/>
      </w:pPr>
      <w:rPr>
        <w:rFonts w:cs="Times New Roman"/>
      </w:rPr>
    </w:lvl>
    <w:lvl w:ilvl="3" w:tplc="0407000F" w:tentative="1">
      <w:start w:val="1"/>
      <w:numFmt w:val="decimal"/>
      <w:lvlText w:val="%4."/>
      <w:lvlJc w:val="left"/>
      <w:pPr>
        <w:ind w:left="3225" w:hanging="360"/>
      </w:pPr>
      <w:rPr>
        <w:rFonts w:cs="Times New Roman"/>
      </w:rPr>
    </w:lvl>
    <w:lvl w:ilvl="4" w:tplc="04070019" w:tentative="1">
      <w:start w:val="1"/>
      <w:numFmt w:val="lowerLetter"/>
      <w:lvlText w:val="%5."/>
      <w:lvlJc w:val="left"/>
      <w:pPr>
        <w:ind w:left="3945" w:hanging="360"/>
      </w:pPr>
      <w:rPr>
        <w:rFonts w:cs="Times New Roman"/>
      </w:rPr>
    </w:lvl>
    <w:lvl w:ilvl="5" w:tplc="0407001B" w:tentative="1">
      <w:start w:val="1"/>
      <w:numFmt w:val="lowerRoman"/>
      <w:lvlText w:val="%6."/>
      <w:lvlJc w:val="right"/>
      <w:pPr>
        <w:ind w:left="4665" w:hanging="180"/>
      </w:pPr>
      <w:rPr>
        <w:rFonts w:cs="Times New Roman"/>
      </w:rPr>
    </w:lvl>
    <w:lvl w:ilvl="6" w:tplc="0407000F" w:tentative="1">
      <w:start w:val="1"/>
      <w:numFmt w:val="decimal"/>
      <w:lvlText w:val="%7."/>
      <w:lvlJc w:val="left"/>
      <w:pPr>
        <w:ind w:left="5385" w:hanging="360"/>
      </w:pPr>
      <w:rPr>
        <w:rFonts w:cs="Times New Roman"/>
      </w:rPr>
    </w:lvl>
    <w:lvl w:ilvl="7" w:tplc="04070019" w:tentative="1">
      <w:start w:val="1"/>
      <w:numFmt w:val="lowerLetter"/>
      <w:lvlText w:val="%8."/>
      <w:lvlJc w:val="left"/>
      <w:pPr>
        <w:ind w:left="6105" w:hanging="360"/>
      </w:pPr>
      <w:rPr>
        <w:rFonts w:cs="Times New Roman"/>
      </w:rPr>
    </w:lvl>
    <w:lvl w:ilvl="8" w:tplc="0407001B" w:tentative="1">
      <w:start w:val="1"/>
      <w:numFmt w:val="lowerRoman"/>
      <w:lvlText w:val="%9."/>
      <w:lvlJc w:val="right"/>
      <w:pPr>
        <w:ind w:left="6825" w:hanging="180"/>
      </w:pPr>
      <w:rPr>
        <w:rFonts w:cs="Times New Roman"/>
      </w:rPr>
    </w:lvl>
  </w:abstractNum>
  <w:abstractNum w:abstractNumId="2">
    <w:nsid w:val="31165581"/>
    <w:multiLevelType w:val="hybridMultilevel"/>
    <w:tmpl w:val="2F6EE126"/>
    <w:lvl w:ilvl="0" w:tplc="0538ADEE">
      <w:start w:val="1"/>
      <w:numFmt w:val="lowerLetter"/>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3">
    <w:nsid w:val="38E44B41"/>
    <w:multiLevelType w:val="hybridMultilevel"/>
    <w:tmpl w:val="C66807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3D4F3296"/>
    <w:multiLevelType w:val="hybridMultilevel"/>
    <w:tmpl w:val="F6222416"/>
    <w:lvl w:ilvl="0" w:tplc="37228B56">
      <w:start w:val="1"/>
      <w:numFmt w:val="lowerLetter"/>
      <w:lvlText w:val="%1)"/>
      <w:lvlJc w:val="left"/>
      <w:pPr>
        <w:ind w:left="1065" w:hanging="360"/>
      </w:pPr>
      <w:rPr>
        <w:rFonts w:cs="Times New Roman" w:hint="default"/>
      </w:rPr>
    </w:lvl>
    <w:lvl w:ilvl="1" w:tplc="04070019" w:tentative="1">
      <w:start w:val="1"/>
      <w:numFmt w:val="lowerLetter"/>
      <w:lvlText w:val="%2."/>
      <w:lvlJc w:val="left"/>
      <w:pPr>
        <w:ind w:left="1785" w:hanging="360"/>
      </w:pPr>
      <w:rPr>
        <w:rFonts w:cs="Times New Roman"/>
      </w:rPr>
    </w:lvl>
    <w:lvl w:ilvl="2" w:tplc="0407001B" w:tentative="1">
      <w:start w:val="1"/>
      <w:numFmt w:val="lowerRoman"/>
      <w:lvlText w:val="%3."/>
      <w:lvlJc w:val="right"/>
      <w:pPr>
        <w:ind w:left="2505" w:hanging="180"/>
      </w:pPr>
      <w:rPr>
        <w:rFonts w:cs="Times New Roman"/>
      </w:rPr>
    </w:lvl>
    <w:lvl w:ilvl="3" w:tplc="0407000F" w:tentative="1">
      <w:start w:val="1"/>
      <w:numFmt w:val="decimal"/>
      <w:lvlText w:val="%4."/>
      <w:lvlJc w:val="left"/>
      <w:pPr>
        <w:ind w:left="3225" w:hanging="360"/>
      </w:pPr>
      <w:rPr>
        <w:rFonts w:cs="Times New Roman"/>
      </w:rPr>
    </w:lvl>
    <w:lvl w:ilvl="4" w:tplc="04070019" w:tentative="1">
      <w:start w:val="1"/>
      <w:numFmt w:val="lowerLetter"/>
      <w:lvlText w:val="%5."/>
      <w:lvlJc w:val="left"/>
      <w:pPr>
        <w:ind w:left="3945" w:hanging="360"/>
      </w:pPr>
      <w:rPr>
        <w:rFonts w:cs="Times New Roman"/>
      </w:rPr>
    </w:lvl>
    <w:lvl w:ilvl="5" w:tplc="0407001B" w:tentative="1">
      <w:start w:val="1"/>
      <w:numFmt w:val="lowerRoman"/>
      <w:lvlText w:val="%6."/>
      <w:lvlJc w:val="right"/>
      <w:pPr>
        <w:ind w:left="4665" w:hanging="180"/>
      </w:pPr>
      <w:rPr>
        <w:rFonts w:cs="Times New Roman"/>
      </w:rPr>
    </w:lvl>
    <w:lvl w:ilvl="6" w:tplc="0407000F" w:tentative="1">
      <w:start w:val="1"/>
      <w:numFmt w:val="decimal"/>
      <w:lvlText w:val="%7."/>
      <w:lvlJc w:val="left"/>
      <w:pPr>
        <w:ind w:left="5385" w:hanging="360"/>
      </w:pPr>
      <w:rPr>
        <w:rFonts w:cs="Times New Roman"/>
      </w:rPr>
    </w:lvl>
    <w:lvl w:ilvl="7" w:tplc="04070019" w:tentative="1">
      <w:start w:val="1"/>
      <w:numFmt w:val="lowerLetter"/>
      <w:lvlText w:val="%8."/>
      <w:lvlJc w:val="left"/>
      <w:pPr>
        <w:ind w:left="6105" w:hanging="360"/>
      </w:pPr>
      <w:rPr>
        <w:rFonts w:cs="Times New Roman"/>
      </w:rPr>
    </w:lvl>
    <w:lvl w:ilvl="8" w:tplc="0407001B" w:tentative="1">
      <w:start w:val="1"/>
      <w:numFmt w:val="lowerRoman"/>
      <w:lvlText w:val="%9."/>
      <w:lvlJc w:val="right"/>
      <w:pPr>
        <w:ind w:left="6825" w:hanging="180"/>
      </w:pPr>
      <w:rPr>
        <w:rFonts w:cs="Times New Roman"/>
      </w:rPr>
    </w:lvl>
  </w:abstractNum>
  <w:abstractNum w:abstractNumId="5">
    <w:nsid w:val="43A560FC"/>
    <w:multiLevelType w:val="hybridMultilevel"/>
    <w:tmpl w:val="160AC868"/>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4B1C3E96"/>
    <w:multiLevelType w:val="hybridMultilevel"/>
    <w:tmpl w:val="F8D47EBA"/>
    <w:lvl w:ilvl="0" w:tplc="CFD81612">
      <w:start w:val="1"/>
      <w:numFmt w:val="lowerLetter"/>
      <w:lvlText w:val="%1)"/>
      <w:lvlJc w:val="left"/>
      <w:pPr>
        <w:ind w:left="1065" w:hanging="360"/>
      </w:pPr>
      <w:rPr>
        <w:rFonts w:cs="Times New Roman" w:hint="default"/>
      </w:rPr>
    </w:lvl>
    <w:lvl w:ilvl="1" w:tplc="04070019" w:tentative="1">
      <w:start w:val="1"/>
      <w:numFmt w:val="lowerLetter"/>
      <w:lvlText w:val="%2."/>
      <w:lvlJc w:val="left"/>
      <w:pPr>
        <w:ind w:left="1785" w:hanging="360"/>
      </w:pPr>
      <w:rPr>
        <w:rFonts w:cs="Times New Roman"/>
      </w:rPr>
    </w:lvl>
    <w:lvl w:ilvl="2" w:tplc="0407001B" w:tentative="1">
      <w:start w:val="1"/>
      <w:numFmt w:val="lowerRoman"/>
      <w:lvlText w:val="%3."/>
      <w:lvlJc w:val="right"/>
      <w:pPr>
        <w:ind w:left="2505" w:hanging="180"/>
      </w:pPr>
      <w:rPr>
        <w:rFonts w:cs="Times New Roman"/>
      </w:rPr>
    </w:lvl>
    <w:lvl w:ilvl="3" w:tplc="0407000F" w:tentative="1">
      <w:start w:val="1"/>
      <w:numFmt w:val="decimal"/>
      <w:lvlText w:val="%4."/>
      <w:lvlJc w:val="left"/>
      <w:pPr>
        <w:ind w:left="3225" w:hanging="360"/>
      </w:pPr>
      <w:rPr>
        <w:rFonts w:cs="Times New Roman"/>
      </w:rPr>
    </w:lvl>
    <w:lvl w:ilvl="4" w:tplc="04070019" w:tentative="1">
      <w:start w:val="1"/>
      <w:numFmt w:val="lowerLetter"/>
      <w:lvlText w:val="%5."/>
      <w:lvlJc w:val="left"/>
      <w:pPr>
        <w:ind w:left="3945" w:hanging="360"/>
      </w:pPr>
      <w:rPr>
        <w:rFonts w:cs="Times New Roman"/>
      </w:rPr>
    </w:lvl>
    <w:lvl w:ilvl="5" w:tplc="0407001B" w:tentative="1">
      <w:start w:val="1"/>
      <w:numFmt w:val="lowerRoman"/>
      <w:lvlText w:val="%6."/>
      <w:lvlJc w:val="right"/>
      <w:pPr>
        <w:ind w:left="4665" w:hanging="180"/>
      </w:pPr>
      <w:rPr>
        <w:rFonts w:cs="Times New Roman"/>
      </w:rPr>
    </w:lvl>
    <w:lvl w:ilvl="6" w:tplc="0407000F" w:tentative="1">
      <w:start w:val="1"/>
      <w:numFmt w:val="decimal"/>
      <w:lvlText w:val="%7."/>
      <w:lvlJc w:val="left"/>
      <w:pPr>
        <w:ind w:left="5385" w:hanging="360"/>
      </w:pPr>
      <w:rPr>
        <w:rFonts w:cs="Times New Roman"/>
      </w:rPr>
    </w:lvl>
    <w:lvl w:ilvl="7" w:tplc="04070019" w:tentative="1">
      <w:start w:val="1"/>
      <w:numFmt w:val="lowerLetter"/>
      <w:lvlText w:val="%8."/>
      <w:lvlJc w:val="left"/>
      <w:pPr>
        <w:ind w:left="6105" w:hanging="360"/>
      </w:pPr>
      <w:rPr>
        <w:rFonts w:cs="Times New Roman"/>
      </w:rPr>
    </w:lvl>
    <w:lvl w:ilvl="8" w:tplc="0407001B" w:tentative="1">
      <w:start w:val="1"/>
      <w:numFmt w:val="lowerRoman"/>
      <w:lvlText w:val="%9."/>
      <w:lvlJc w:val="right"/>
      <w:pPr>
        <w:ind w:left="6825" w:hanging="180"/>
      </w:pPr>
      <w:rPr>
        <w:rFonts w:cs="Times New Roman"/>
      </w:rPr>
    </w:lvl>
  </w:abstractNum>
  <w:abstractNum w:abstractNumId="7">
    <w:nsid w:val="70D446BB"/>
    <w:multiLevelType w:val="hybridMultilevel"/>
    <w:tmpl w:val="FF04C37A"/>
    <w:lvl w:ilvl="0" w:tplc="678E123C">
      <w:start w:val="1"/>
      <w:numFmt w:val="decimal"/>
      <w:lvlText w:val="%1."/>
      <w:lvlJc w:val="left"/>
      <w:pPr>
        <w:ind w:left="1065" w:hanging="360"/>
      </w:pPr>
      <w:rPr>
        <w:rFonts w:cs="Times New Roman" w:hint="default"/>
      </w:rPr>
    </w:lvl>
    <w:lvl w:ilvl="1" w:tplc="04070019" w:tentative="1">
      <w:start w:val="1"/>
      <w:numFmt w:val="lowerLetter"/>
      <w:lvlText w:val="%2."/>
      <w:lvlJc w:val="left"/>
      <w:pPr>
        <w:ind w:left="1785" w:hanging="360"/>
      </w:pPr>
      <w:rPr>
        <w:rFonts w:cs="Times New Roman"/>
      </w:rPr>
    </w:lvl>
    <w:lvl w:ilvl="2" w:tplc="0407001B" w:tentative="1">
      <w:start w:val="1"/>
      <w:numFmt w:val="lowerRoman"/>
      <w:lvlText w:val="%3."/>
      <w:lvlJc w:val="right"/>
      <w:pPr>
        <w:ind w:left="2505" w:hanging="180"/>
      </w:pPr>
      <w:rPr>
        <w:rFonts w:cs="Times New Roman"/>
      </w:rPr>
    </w:lvl>
    <w:lvl w:ilvl="3" w:tplc="0407000F" w:tentative="1">
      <w:start w:val="1"/>
      <w:numFmt w:val="decimal"/>
      <w:lvlText w:val="%4."/>
      <w:lvlJc w:val="left"/>
      <w:pPr>
        <w:ind w:left="3225" w:hanging="360"/>
      </w:pPr>
      <w:rPr>
        <w:rFonts w:cs="Times New Roman"/>
      </w:rPr>
    </w:lvl>
    <w:lvl w:ilvl="4" w:tplc="04070019" w:tentative="1">
      <w:start w:val="1"/>
      <w:numFmt w:val="lowerLetter"/>
      <w:lvlText w:val="%5."/>
      <w:lvlJc w:val="left"/>
      <w:pPr>
        <w:ind w:left="3945" w:hanging="360"/>
      </w:pPr>
      <w:rPr>
        <w:rFonts w:cs="Times New Roman"/>
      </w:rPr>
    </w:lvl>
    <w:lvl w:ilvl="5" w:tplc="0407001B" w:tentative="1">
      <w:start w:val="1"/>
      <w:numFmt w:val="lowerRoman"/>
      <w:lvlText w:val="%6."/>
      <w:lvlJc w:val="right"/>
      <w:pPr>
        <w:ind w:left="4665" w:hanging="180"/>
      </w:pPr>
      <w:rPr>
        <w:rFonts w:cs="Times New Roman"/>
      </w:rPr>
    </w:lvl>
    <w:lvl w:ilvl="6" w:tplc="0407000F" w:tentative="1">
      <w:start w:val="1"/>
      <w:numFmt w:val="decimal"/>
      <w:lvlText w:val="%7."/>
      <w:lvlJc w:val="left"/>
      <w:pPr>
        <w:ind w:left="5385" w:hanging="360"/>
      </w:pPr>
      <w:rPr>
        <w:rFonts w:cs="Times New Roman"/>
      </w:rPr>
    </w:lvl>
    <w:lvl w:ilvl="7" w:tplc="04070019" w:tentative="1">
      <w:start w:val="1"/>
      <w:numFmt w:val="lowerLetter"/>
      <w:lvlText w:val="%8."/>
      <w:lvlJc w:val="left"/>
      <w:pPr>
        <w:ind w:left="6105" w:hanging="360"/>
      </w:pPr>
      <w:rPr>
        <w:rFonts w:cs="Times New Roman"/>
      </w:rPr>
    </w:lvl>
    <w:lvl w:ilvl="8" w:tplc="0407001B" w:tentative="1">
      <w:start w:val="1"/>
      <w:numFmt w:val="lowerRoman"/>
      <w:lvlText w:val="%9."/>
      <w:lvlJc w:val="right"/>
      <w:pPr>
        <w:ind w:left="6825" w:hanging="180"/>
      </w:pPr>
      <w:rPr>
        <w:rFonts w:cs="Times New Roman"/>
      </w:rPr>
    </w:lvl>
  </w:abstractNum>
  <w:abstractNum w:abstractNumId="8">
    <w:nsid w:val="7B5419EB"/>
    <w:multiLevelType w:val="hybridMultilevel"/>
    <w:tmpl w:val="C030A83E"/>
    <w:lvl w:ilvl="0" w:tplc="25AEE42A">
      <w:start w:val="1"/>
      <w:numFmt w:val="decimal"/>
      <w:lvlText w:val="%1."/>
      <w:lvlJc w:val="left"/>
      <w:pPr>
        <w:ind w:left="1770" w:hanging="360"/>
      </w:pPr>
      <w:rPr>
        <w:rFonts w:cs="Times New Roman" w:hint="default"/>
      </w:rPr>
    </w:lvl>
    <w:lvl w:ilvl="1" w:tplc="04070019" w:tentative="1">
      <w:start w:val="1"/>
      <w:numFmt w:val="lowerLetter"/>
      <w:lvlText w:val="%2."/>
      <w:lvlJc w:val="left"/>
      <w:pPr>
        <w:ind w:left="2490" w:hanging="360"/>
      </w:pPr>
      <w:rPr>
        <w:rFonts w:cs="Times New Roman"/>
      </w:rPr>
    </w:lvl>
    <w:lvl w:ilvl="2" w:tplc="0407001B" w:tentative="1">
      <w:start w:val="1"/>
      <w:numFmt w:val="lowerRoman"/>
      <w:lvlText w:val="%3."/>
      <w:lvlJc w:val="right"/>
      <w:pPr>
        <w:ind w:left="3210" w:hanging="180"/>
      </w:pPr>
      <w:rPr>
        <w:rFonts w:cs="Times New Roman"/>
      </w:rPr>
    </w:lvl>
    <w:lvl w:ilvl="3" w:tplc="0407000F" w:tentative="1">
      <w:start w:val="1"/>
      <w:numFmt w:val="decimal"/>
      <w:lvlText w:val="%4."/>
      <w:lvlJc w:val="left"/>
      <w:pPr>
        <w:ind w:left="3930" w:hanging="360"/>
      </w:pPr>
      <w:rPr>
        <w:rFonts w:cs="Times New Roman"/>
      </w:rPr>
    </w:lvl>
    <w:lvl w:ilvl="4" w:tplc="04070019" w:tentative="1">
      <w:start w:val="1"/>
      <w:numFmt w:val="lowerLetter"/>
      <w:lvlText w:val="%5."/>
      <w:lvlJc w:val="left"/>
      <w:pPr>
        <w:ind w:left="4650" w:hanging="360"/>
      </w:pPr>
      <w:rPr>
        <w:rFonts w:cs="Times New Roman"/>
      </w:rPr>
    </w:lvl>
    <w:lvl w:ilvl="5" w:tplc="0407001B" w:tentative="1">
      <w:start w:val="1"/>
      <w:numFmt w:val="lowerRoman"/>
      <w:lvlText w:val="%6."/>
      <w:lvlJc w:val="right"/>
      <w:pPr>
        <w:ind w:left="5370" w:hanging="180"/>
      </w:pPr>
      <w:rPr>
        <w:rFonts w:cs="Times New Roman"/>
      </w:rPr>
    </w:lvl>
    <w:lvl w:ilvl="6" w:tplc="0407000F" w:tentative="1">
      <w:start w:val="1"/>
      <w:numFmt w:val="decimal"/>
      <w:lvlText w:val="%7."/>
      <w:lvlJc w:val="left"/>
      <w:pPr>
        <w:ind w:left="6090" w:hanging="360"/>
      </w:pPr>
      <w:rPr>
        <w:rFonts w:cs="Times New Roman"/>
      </w:rPr>
    </w:lvl>
    <w:lvl w:ilvl="7" w:tplc="04070019" w:tentative="1">
      <w:start w:val="1"/>
      <w:numFmt w:val="lowerLetter"/>
      <w:lvlText w:val="%8."/>
      <w:lvlJc w:val="left"/>
      <w:pPr>
        <w:ind w:left="6810" w:hanging="360"/>
      </w:pPr>
      <w:rPr>
        <w:rFonts w:cs="Times New Roman"/>
      </w:rPr>
    </w:lvl>
    <w:lvl w:ilvl="8" w:tplc="0407001B" w:tentative="1">
      <w:start w:val="1"/>
      <w:numFmt w:val="lowerRoman"/>
      <w:lvlText w:val="%9."/>
      <w:lvlJc w:val="right"/>
      <w:pPr>
        <w:ind w:left="7530" w:hanging="180"/>
      </w:pPr>
      <w:rPr>
        <w:rFonts w:cs="Times New Roman"/>
      </w:rPr>
    </w:lvl>
  </w:abstractNum>
  <w:abstractNum w:abstractNumId="9">
    <w:nsid w:val="7F77538C"/>
    <w:multiLevelType w:val="hybridMultilevel"/>
    <w:tmpl w:val="F8FC7A8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4"/>
  </w:num>
  <w:num w:numId="4">
    <w:abstractNumId w:val="0"/>
  </w:num>
  <w:num w:numId="5">
    <w:abstractNumId w:val="1"/>
  </w:num>
  <w:num w:numId="6">
    <w:abstractNumId w:val="9"/>
  </w:num>
  <w:num w:numId="7">
    <w:abstractNumId w:val="7"/>
  </w:num>
  <w:num w:numId="8">
    <w:abstractNumId w:val="8"/>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seFELayout/>
  </w:compat>
  <w:docVars>
    <w:docVar w:name="AdresseGEK" w:val="C. Warrlich GmbH"/>
    <w:docVar w:name="AdresseNKV" w:val="Warrlich GmbH, Carl"/>
    <w:docVar w:name="Adressnummer" w:val="2012"/>
    <w:docVar w:name="Aktennummer" w:val="1104/18"/>
    <w:docVar w:name="AnmerkungWLL" w:val="Carl Warrlich GmbH#W#AD#W#sf#W#1104/18#W#Falkener Landstraße 9#W#99830 Treffurt#W#Carl Warrlich GmbH Beratung/Erstellung ABG#W#"/>
    <w:docVar w:name="Bemerkung" w:val="Schreiben an Carl Warrlich GmbH (Mandant)"/>
    <w:docVar w:name="DDNr" w:val="d8/d3185-18"/>
    <w:docVar w:name="DDNummerPH" w:val="fehlt"/>
    <w:docVar w:name="dgnword-docGUID" w:val="{3D11C6C5-BC43-4335-AA50-587453E54438}"/>
    <w:docVar w:name="dgnword-eventsink" w:val="238155832"/>
    <w:docVar w:name="EAStatus" w:val="0"/>
    <w:docVar w:name="EmailAdresse" w:val="margarethe.haessler@warrlich.de"/>
    <w:docVar w:name="Empfänger" w:val="Carl Warrlich GmbH"/>
    <w:docVar w:name="Faxnummer" w:val="036923/529 13"/>
    <w:docVar w:name="RABetreffNB" w:val="#W##W#"/>
    <w:docVar w:name="RABKNR" w:val="1"/>
    <w:docVar w:name="RADKS" w:val="#;$a;@M1"/>
    <w:docVar w:name="SAktenInfo" w:val="1"/>
    <w:docVar w:name="SAktenkurzbez" w:val="Carl Warrlich GmbH"/>
    <w:docVar w:name="SBeteilig" w:val="Mandant"/>
  </w:docVars>
  <w:rsids>
    <w:rsidRoot w:val="001B558E"/>
    <w:rsid w:val="0000191D"/>
    <w:rsid w:val="00003B41"/>
    <w:rsid w:val="00005CDA"/>
    <w:rsid w:val="000076D8"/>
    <w:rsid w:val="0001082D"/>
    <w:rsid w:val="0001243C"/>
    <w:rsid w:val="000139D4"/>
    <w:rsid w:val="000221DE"/>
    <w:rsid w:val="0002565C"/>
    <w:rsid w:val="000317F2"/>
    <w:rsid w:val="000473A2"/>
    <w:rsid w:val="0005329A"/>
    <w:rsid w:val="00055876"/>
    <w:rsid w:val="00064A85"/>
    <w:rsid w:val="0006680A"/>
    <w:rsid w:val="00066B76"/>
    <w:rsid w:val="000726B6"/>
    <w:rsid w:val="0007389A"/>
    <w:rsid w:val="0008078B"/>
    <w:rsid w:val="00083D55"/>
    <w:rsid w:val="00084EDD"/>
    <w:rsid w:val="00092B57"/>
    <w:rsid w:val="00092F48"/>
    <w:rsid w:val="000945D4"/>
    <w:rsid w:val="00095EC6"/>
    <w:rsid w:val="000A3B70"/>
    <w:rsid w:val="000B0C7A"/>
    <w:rsid w:val="000C2DB2"/>
    <w:rsid w:val="000E00E3"/>
    <w:rsid w:val="000E03E7"/>
    <w:rsid w:val="000F2298"/>
    <w:rsid w:val="000F3DA2"/>
    <w:rsid w:val="000F7B17"/>
    <w:rsid w:val="0010422C"/>
    <w:rsid w:val="001049EF"/>
    <w:rsid w:val="00113B33"/>
    <w:rsid w:val="00135CEA"/>
    <w:rsid w:val="001369BD"/>
    <w:rsid w:val="00150686"/>
    <w:rsid w:val="001509C7"/>
    <w:rsid w:val="00153AAB"/>
    <w:rsid w:val="0016080C"/>
    <w:rsid w:val="00160A36"/>
    <w:rsid w:val="00161B18"/>
    <w:rsid w:val="00163332"/>
    <w:rsid w:val="00164101"/>
    <w:rsid w:val="001642BB"/>
    <w:rsid w:val="00167B13"/>
    <w:rsid w:val="00174018"/>
    <w:rsid w:val="00174824"/>
    <w:rsid w:val="0018096C"/>
    <w:rsid w:val="00185548"/>
    <w:rsid w:val="00194949"/>
    <w:rsid w:val="001A25B6"/>
    <w:rsid w:val="001B50C0"/>
    <w:rsid w:val="001B558E"/>
    <w:rsid w:val="001C5CD7"/>
    <w:rsid w:val="001C7672"/>
    <w:rsid w:val="001D0F01"/>
    <w:rsid w:val="001D38B2"/>
    <w:rsid w:val="001D38C6"/>
    <w:rsid w:val="001E373A"/>
    <w:rsid w:val="001F1A22"/>
    <w:rsid w:val="001F25BF"/>
    <w:rsid w:val="00201F3A"/>
    <w:rsid w:val="00204BCF"/>
    <w:rsid w:val="0021214A"/>
    <w:rsid w:val="00212609"/>
    <w:rsid w:val="00220D55"/>
    <w:rsid w:val="002212A4"/>
    <w:rsid w:val="00232560"/>
    <w:rsid w:val="00233218"/>
    <w:rsid w:val="00233321"/>
    <w:rsid w:val="00240DAC"/>
    <w:rsid w:val="00244D77"/>
    <w:rsid w:val="0024538F"/>
    <w:rsid w:val="00245B93"/>
    <w:rsid w:val="00246EFB"/>
    <w:rsid w:val="00251276"/>
    <w:rsid w:val="002513FF"/>
    <w:rsid w:val="0025184C"/>
    <w:rsid w:val="00253D15"/>
    <w:rsid w:val="002569AA"/>
    <w:rsid w:val="00265ADF"/>
    <w:rsid w:val="00277424"/>
    <w:rsid w:val="00280097"/>
    <w:rsid w:val="00295D68"/>
    <w:rsid w:val="002D164A"/>
    <w:rsid w:val="002D4C46"/>
    <w:rsid w:val="002D6F13"/>
    <w:rsid w:val="002D7B3A"/>
    <w:rsid w:val="002E0B22"/>
    <w:rsid w:val="002E2399"/>
    <w:rsid w:val="002E41FC"/>
    <w:rsid w:val="002F2A3C"/>
    <w:rsid w:val="002F2D4A"/>
    <w:rsid w:val="002F3C72"/>
    <w:rsid w:val="00305ED2"/>
    <w:rsid w:val="00316632"/>
    <w:rsid w:val="00326065"/>
    <w:rsid w:val="00326CA4"/>
    <w:rsid w:val="00326FB2"/>
    <w:rsid w:val="00332FFB"/>
    <w:rsid w:val="003461B8"/>
    <w:rsid w:val="00352767"/>
    <w:rsid w:val="00352B69"/>
    <w:rsid w:val="003803B2"/>
    <w:rsid w:val="00381E2F"/>
    <w:rsid w:val="00382898"/>
    <w:rsid w:val="003841CF"/>
    <w:rsid w:val="00385B7C"/>
    <w:rsid w:val="00393515"/>
    <w:rsid w:val="003A11F0"/>
    <w:rsid w:val="003B07CD"/>
    <w:rsid w:val="003B247D"/>
    <w:rsid w:val="003B3F2A"/>
    <w:rsid w:val="003D2C88"/>
    <w:rsid w:val="003E09A1"/>
    <w:rsid w:val="003E244B"/>
    <w:rsid w:val="003E30F4"/>
    <w:rsid w:val="003E576F"/>
    <w:rsid w:val="00401D53"/>
    <w:rsid w:val="00410907"/>
    <w:rsid w:val="00414011"/>
    <w:rsid w:val="00414829"/>
    <w:rsid w:val="00415266"/>
    <w:rsid w:val="0043419D"/>
    <w:rsid w:val="00434BE3"/>
    <w:rsid w:val="004357BE"/>
    <w:rsid w:val="00445EFA"/>
    <w:rsid w:val="00457776"/>
    <w:rsid w:val="0046111B"/>
    <w:rsid w:val="004617C0"/>
    <w:rsid w:val="00463EE8"/>
    <w:rsid w:val="00465F39"/>
    <w:rsid w:val="00471969"/>
    <w:rsid w:val="004750BA"/>
    <w:rsid w:val="00476940"/>
    <w:rsid w:val="00480CAD"/>
    <w:rsid w:val="004909B5"/>
    <w:rsid w:val="004A2C3D"/>
    <w:rsid w:val="004A508A"/>
    <w:rsid w:val="004A53F1"/>
    <w:rsid w:val="004C4A4A"/>
    <w:rsid w:val="004C50E4"/>
    <w:rsid w:val="004D52E7"/>
    <w:rsid w:val="004D7E1E"/>
    <w:rsid w:val="004E65E4"/>
    <w:rsid w:val="004F15FA"/>
    <w:rsid w:val="004F1AAD"/>
    <w:rsid w:val="004F5BE2"/>
    <w:rsid w:val="004F6C7A"/>
    <w:rsid w:val="005006C2"/>
    <w:rsid w:val="00501F96"/>
    <w:rsid w:val="00502C43"/>
    <w:rsid w:val="00503B57"/>
    <w:rsid w:val="005048AD"/>
    <w:rsid w:val="00510B37"/>
    <w:rsid w:val="00514619"/>
    <w:rsid w:val="005254B0"/>
    <w:rsid w:val="005321BA"/>
    <w:rsid w:val="00534D5E"/>
    <w:rsid w:val="005357BF"/>
    <w:rsid w:val="00540F53"/>
    <w:rsid w:val="0054646B"/>
    <w:rsid w:val="00550ED3"/>
    <w:rsid w:val="00554670"/>
    <w:rsid w:val="0056366C"/>
    <w:rsid w:val="00575C8E"/>
    <w:rsid w:val="00585679"/>
    <w:rsid w:val="00594B44"/>
    <w:rsid w:val="00597B05"/>
    <w:rsid w:val="005A1524"/>
    <w:rsid w:val="005A36DD"/>
    <w:rsid w:val="005A4352"/>
    <w:rsid w:val="005A77E5"/>
    <w:rsid w:val="005C0255"/>
    <w:rsid w:val="005C16E9"/>
    <w:rsid w:val="005C2395"/>
    <w:rsid w:val="005D225B"/>
    <w:rsid w:val="005D59AC"/>
    <w:rsid w:val="005E44D9"/>
    <w:rsid w:val="005E57F1"/>
    <w:rsid w:val="005E5E99"/>
    <w:rsid w:val="005F2DF8"/>
    <w:rsid w:val="005F56C3"/>
    <w:rsid w:val="00603A4B"/>
    <w:rsid w:val="006074A2"/>
    <w:rsid w:val="00615EF8"/>
    <w:rsid w:val="00616735"/>
    <w:rsid w:val="00617921"/>
    <w:rsid w:val="00622DC1"/>
    <w:rsid w:val="00630AD4"/>
    <w:rsid w:val="00631738"/>
    <w:rsid w:val="0063303F"/>
    <w:rsid w:val="0064147C"/>
    <w:rsid w:val="00642B05"/>
    <w:rsid w:val="006443CA"/>
    <w:rsid w:val="006607AA"/>
    <w:rsid w:val="00663E76"/>
    <w:rsid w:val="00666429"/>
    <w:rsid w:val="00671270"/>
    <w:rsid w:val="00677949"/>
    <w:rsid w:val="006809BB"/>
    <w:rsid w:val="00685368"/>
    <w:rsid w:val="00693B46"/>
    <w:rsid w:val="00694F6B"/>
    <w:rsid w:val="006A1641"/>
    <w:rsid w:val="006A4D89"/>
    <w:rsid w:val="006C0C3C"/>
    <w:rsid w:val="006C27DE"/>
    <w:rsid w:val="006C53D2"/>
    <w:rsid w:val="006C6A58"/>
    <w:rsid w:val="006C7E2D"/>
    <w:rsid w:val="006D0B4F"/>
    <w:rsid w:val="006D5DDE"/>
    <w:rsid w:val="006D6C55"/>
    <w:rsid w:val="006E0D85"/>
    <w:rsid w:val="006E15B2"/>
    <w:rsid w:val="006E184F"/>
    <w:rsid w:val="006F0E6D"/>
    <w:rsid w:val="0071205C"/>
    <w:rsid w:val="0071357A"/>
    <w:rsid w:val="007170E9"/>
    <w:rsid w:val="0072379C"/>
    <w:rsid w:val="00736AEC"/>
    <w:rsid w:val="00737011"/>
    <w:rsid w:val="00741565"/>
    <w:rsid w:val="007423EF"/>
    <w:rsid w:val="0074541C"/>
    <w:rsid w:val="00746578"/>
    <w:rsid w:val="00752F7B"/>
    <w:rsid w:val="00764B70"/>
    <w:rsid w:val="00775F6E"/>
    <w:rsid w:val="0078154B"/>
    <w:rsid w:val="00797414"/>
    <w:rsid w:val="007A08CA"/>
    <w:rsid w:val="007A3A82"/>
    <w:rsid w:val="007A555F"/>
    <w:rsid w:val="007B11AC"/>
    <w:rsid w:val="007C54CF"/>
    <w:rsid w:val="007C5F4E"/>
    <w:rsid w:val="007D0D23"/>
    <w:rsid w:val="007D568C"/>
    <w:rsid w:val="007D75C8"/>
    <w:rsid w:val="007E3331"/>
    <w:rsid w:val="007E57ED"/>
    <w:rsid w:val="007E58BE"/>
    <w:rsid w:val="007E7A3E"/>
    <w:rsid w:val="00835C92"/>
    <w:rsid w:val="00845E2D"/>
    <w:rsid w:val="00855975"/>
    <w:rsid w:val="00857FA4"/>
    <w:rsid w:val="008633A6"/>
    <w:rsid w:val="00866036"/>
    <w:rsid w:val="0088501B"/>
    <w:rsid w:val="0088630B"/>
    <w:rsid w:val="00891382"/>
    <w:rsid w:val="008942B1"/>
    <w:rsid w:val="008A2528"/>
    <w:rsid w:val="008A5337"/>
    <w:rsid w:val="008A65ED"/>
    <w:rsid w:val="008B2DDA"/>
    <w:rsid w:val="008B4C2B"/>
    <w:rsid w:val="008C1B20"/>
    <w:rsid w:val="008D1158"/>
    <w:rsid w:val="008D529B"/>
    <w:rsid w:val="008E0283"/>
    <w:rsid w:val="008E07A8"/>
    <w:rsid w:val="008E200E"/>
    <w:rsid w:val="008E2BAD"/>
    <w:rsid w:val="008E32E5"/>
    <w:rsid w:val="008E55C3"/>
    <w:rsid w:val="008F1009"/>
    <w:rsid w:val="008F261E"/>
    <w:rsid w:val="0090795D"/>
    <w:rsid w:val="00910657"/>
    <w:rsid w:val="00910D67"/>
    <w:rsid w:val="009144C7"/>
    <w:rsid w:val="009204C0"/>
    <w:rsid w:val="00925AD8"/>
    <w:rsid w:val="009302C8"/>
    <w:rsid w:val="0093377B"/>
    <w:rsid w:val="00941708"/>
    <w:rsid w:val="00941AAB"/>
    <w:rsid w:val="0094335A"/>
    <w:rsid w:val="009477B9"/>
    <w:rsid w:val="00947F8A"/>
    <w:rsid w:val="00951843"/>
    <w:rsid w:val="00962858"/>
    <w:rsid w:val="0096705D"/>
    <w:rsid w:val="00970FFA"/>
    <w:rsid w:val="00971239"/>
    <w:rsid w:val="00973964"/>
    <w:rsid w:val="00977827"/>
    <w:rsid w:val="009825BF"/>
    <w:rsid w:val="00983873"/>
    <w:rsid w:val="00994E7B"/>
    <w:rsid w:val="009B3898"/>
    <w:rsid w:val="009C0327"/>
    <w:rsid w:val="009C1624"/>
    <w:rsid w:val="009C3135"/>
    <w:rsid w:val="009C4D90"/>
    <w:rsid w:val="009D0B31"/>
    <w:rsid w:val="009E3E61"/>
    <w:rsid w:val="009E4E25"/>
    <w:rsid w:val="009E5788"/>
    <w:rsid w:val="00A0220D"/>
    <w:rsid w:val="00A05373"/>
    <w:rsid w:val="00A05667"/>
    <w:rsid w:val="00A11702"/>
    <w:rsid w:val="00A139C4"/>
    <w:rsid w:val="00A20934"/>
    <w:rsid w:val="00A27C61"/>
    <w:rsid w:val="00A30247"/>
    <w:rsid w:val="00A37DE1"/>
    <w:rsid w:val="00A40914"/>
    <w:rsid w:val="00A50AB1"/>
    <w:rsid w:val="00A51EA2"/>
    <w:rsid w:val="00A537B6"/>
    <w:rsid w:val="00A55B14"/>
    <w:rsid w:val="00A57820"/>
    <w:rsid w:val="00A62FB3"/>
    <w:rsid w:val="00A64176"/>
    <w:rsid w:val="00A641F2"/>
    <w:rsid w:val="00A70239"/>
    <w:rsid w:val="00A859E6"/>
    <w:rsid w:val="00A91132"/>
    <w:rsid w:val="00AA6694"/>
    <w:rsid w:val="00AB622A"/>
    <w:rsid w:val="00AD222C"/>
    <w:rsid w:val="00AD6E9B"/>
    <w:rsid w:val="00AE0DC3"/>
    <w:rsid w:val="00AE1DEB"/>
    <w:rsid w:val="00AE2892"/>
    <w:rsid w:val="00AF269B"/>
    <w:rsid w:val="00AF280E"/>
    <w:rsid w:val="00B02AF8"/>
    <w:rsid w:val="00B11012"/>
    <w:rsid w:val="00B111D0"/>
    <w:rsid w:val="00B11A62"/>
    <w:rsid w:val="00B21D81"/>
    <w:rsid w:val="00B23912"/>
    <w:rsid w:val="00B27440"/>
    <w:rsid w:val="00B30F85"/>
    <w:rsid w:val="00B31620"/>
    <w:rsid w:val="00B33716"/>
    <w:rsid w:val="00B3406C"/>
    <w:rsid w:val="00B37686"/>
    <w:rsid w:val="00B40385"/>
    <w:rsid w:val="00B42C73"/>
    <w:rsid w:val="00B52B2A"/>
    <w:rsid w:val="00B531AB"/>
    <w:rsid w:val="00B54C4E"/>
    <w:rsid w:val="00B54F35"/>
    <w:rsid w:val="00B679C3"/>
    <w:rsid w:val="00B679DD"/>
    <w:rsid w:val="00B70207"/>
    <w:rsid w:val="00B71D99"/>
    <w:rsid w:val="00B727E1"/>
    <w:rsid w:val="00B73201"/>
    <w:rsid w:val="00B759D7"/>
    <w:rsid w:val="00B8191F"/>
    <w:rsid w:val="00B82EB8"/>
    <w:rsid w:val="00B84AE7"/>
    <w:rsid w:val="00B8694E"/>
    <w:rsid w:val="00B902F9"/>
    <w:rsid w:val="00B90695"/>
    <w:rsid w:val="00B9191A"/>
    <w:rsid w:val="00BC0A18"/>
    <w:rsid w:val="00BC1DA1"/>
    <w:rsid w:val="00BD3EB5"/>
    <w:rsid w:val="00BE0339"/>
    <w:rsid w:val="00BE4BB1"/>
    <w:rsid w:val="00BF0A89"/>
    <w:rsid w:val="00C00128"/>
    <w:rsid w:val="00C00367"/>
    <w:rsid w:val="00C027C9"/>
    <w:rsid w:val="00C06FE3"/>
    <w:rsid w:val="00C118BB"/>
    <w:rsid w:val="00C14901"/>
    <w:rsid w:val="00C23AE1"/>
    <w:rsid w:val="00C24684"/>
    <w:rsid w:val="00C24B61"/>
    <w:rsid w:val="00C25677"/>
    <w:rsid w:val="00C26F5A"/>
    <w:rsid w:val="00C35F55"/>
    <w:rsid w:val="00C364AD"/>
    <w:rsid w:val="00C36922"/>
    <w:rsid w:val="00C47B3D"/>
    <w:rsid w:val="00C5025C"/>
    <w:rsid w:val="00C545DD"/>
    <w:rsid w:val="00C57535"/>
    <w:rsid w:val="00C64D8C"/>
    <w:rsid w:val="00C72103"/>
    <w:rsid w:val="00C75EAF"/>
    <w:rsid w:val="00C8311A"/>
    <w:rsid w:val="00C85273"/>
    <w:rsid w:val="00C85694"/>
    <w:rsid w:val="00C91C98"/>
    <w:rsid w:val="00C94249"/>
    <w:rsid w:val="00C9449A"/>
    <w:rsid w:val="00C95701"/>
    <w:rsid w:val="00C969C3"/>
    <w:rsid w:val="00CA02DA"/>
    <w:rsid w:val="00CA13E1"/>
    <w:rsid w:val="00CB1CF4"/>
    <w:rsid w:val="00CB7B91"/>
    <w:rsid w:val="00CC67FD"/>
    <w:rsid w:val="00CD0171"/>
    <w:rsid w:val="00CF542C"/>
    <w:rsid w:val="00CF5C14"/>
    <w:rsid w:val="00CF62FF"/>
    <w:rsid w:val="00D04708"/>
    <w:rsid w:val="00D052B7"/>
    <w:rsid w:val="00D1240D"/>
    <w:rsid w:val="00D13AC0"/>
    <w:rsid w:val="00D14505"/>
    <w:rsid w:val="00D15DD2"/>
    <w:rsid w:val="00D1719A"/>
    <w:rsid w:val="00D21AAB"/>
    <w:rsid w:val="00D37E79"/>
    <w:rsid w:val="00D43888"/>
    <w:rsid w:val="00D44101"/>
    <w:rsid w:val="00D51D03"/>
    <w:rsid w:val="00D601BB"/>
    <w:rsid w:val="00D61F26"/>
    <w:rsid w:val="00D65E38"/>
    <w:rsid w:val="00D662F0"/>
    <w:rsid w:val="00D70645"/>
    <w:rsid w:val="00D71009"/>
    <w:rsid w:val="00D746C6"/>
    <w:rsid w:val="00D755D0"/>
    <w:rsid w:val="00D810A5"/>
    <w:rsid w:val="00D83174"/>
    <w:rsid w:val="00D85837"/>
    <w:rsid w:val="00D91DD2"/>
    <w:rsid w:val="00D96102"/>
    <w:rsid w:val="00D97BF7"/>
    <w:rsid w:val="00DA5173"/>
    <w:rsid w:val="00DA7D46"/>
    <w:rsid w:val="00DB1CF1"/>
    <w:rsid w:val="00DB262D"/>
    <w:rsid w:val="00DB49FE"/>
    <w:rsid w:val="00DB511A"/>
    <w:rsid w:val="00DD3864"/>
    <w:rsid w:val="00DD72A6"/>
    <w:rsid w:val="00DE0F41"/>
    <w:rsid w:val="00DE32BE"/>
    <w:rsid w:val="00DE4585"/>
    <w:rsid w:val="00DF2409"/>
    <w:rsid w:val="00DF2F7E"/>
    <w:rsid w:val="00E029C8"/>
    <w:rsid w:val="00E044DF"/>
    <w:rsid w:val="00E04B82"/>
    <w:rsid w:val="00E13094"/>
    <w:rsid w:val="00E15C6F"/>
    <w:rsid w:val="00E17FAC"/>
    <w:rsid w:val="00E2077B"/>
    <w:rsid w:val="00E20B0A"/>
    <w:rsid w:val="00E21F7F"/>
    <w:rsid w:val="00E2609C"/>
    <w:rsid w:val="00E26BE6"/>
    <w:rsid w:val="00E32642"/>
    <w:rsid w:val="00E42AEC"/>
    <w:rsid w:val="00E42EE3"/>
    <w:rsid w:val="00E46486"/>
    <w:rsid w:val="00E5390F"/>
    <w:rsid w:val="00E54556"/>
    <w:rsid w:val="00E54C30"/>
    <w:rsid w:val="00E5599B"/>
    <w:rsid w:val="00E62382"/>
    <w:rsid w:val="00E7025E"/>
    <w:rsid w:val="00E73731"/>
    <w:rsid w:val="00E76F7A"/>
    <w:rsid w:val="00E83F7A"/>
    <w:rsid w:val="00E9401C"/>
    <w:rsid w:val="00EA1CFE"/>
    <w:rsid w:val="00EA1E0D"/>
    <w:rsid w:val="00EC0104"/>
    <w:rsid w:val="00EC1B19"/>
    <w:rsid w:val="00EC6E26"/>
    <w:rsid w:val="00ED6DD6"/>
    <w:rsid w:val="00EE1D6D"/>
    <w:rsid w:val="00EE69BA"/>
    <w:rsid w:val="00EF66BC"/>
    <w:rsid w:val="00EF778C"/>
    <w:rsid w:val="00F04482"/>
    <w:rsid w:val="00F10EE3"/>
    <w:rsid w:val="00F11BBF"/>
    <w:rsid w:val="00F24BD1"/>
    <w:rsid w:val="00F25169"/>
    <w:rsid w:val="00F26CE5"/>
    <w:rsid w:val="00F27E42"/>
    <w:rsid w:val="00F27EAD"/>
    <w:rsid w:val="00F31574"/>
    <w:rsid w:val="00F32A97"/>
    <w:rsid w:val="00F572F8"/>
    <w:rsid w:val="00F57998"/>
    <w:rsid w:val="00F60056"/>
    <w:rsid w:val="00F64529"/>
    <w:rsid w:val="00F6627A"/>
    <w:rsid w:val="00F74B40"/>
    <w:rsid w:val="00F93E05"/>
    <w:rsid w:val="00F94760"/>
    <w:rsid w:val="00F96C58"/>
    <w:rsid w:val="00FA0E0B"/>
    <w:rsid w:val="00FB0825"/>
    <w:rsid w:val="00FC2F15"/>
    <w:rsid w:val="00FC3C74"/>
    <w:rsid w:val="00FC511B"/>
    <w:rsid w:val="00FF1827"/>
    <w:rsid w:val="00FF2737"/>
    <w:rsid w:val="00FF59B3"/>
    <w:rsid w:val="00FF7F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0104"/>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538F"/>
    <w:pPr>
      <w:tabs>
        <w:tab w:val="center" w:pos="4536"/>
        <w:tab w:val="right" w:pos="9072"/>
      </w:tabs>
      <w:spacing w:line="240" w:lineRule="auto"/>
    </w:pPr>
  </w:style>
  <w:style w:type="character" w:customStyle="1" w:styleId="KopfzeileZchn">
    <w:name w:val="Kopfzeile Zchn"/>
    <w:basedOn w:val="Absatz-Standardschriftart"/>
    <w:link w:val="Kopfzeile"/>
    <w:uiPriority w:val="99"/>
    <w:locked/>
    <w:rsid w:val="0024538F"/>
    <w:rPr>
      <w:rFonts w:cs="Times New Roman"/>
    </w:rPr>
  </w:style>
  <w:style w:type="paragraph" w:styleId="Fuzeile">
    <w:name w:val="footer"/>
    <w:basedOn w:val="Standard"/>
    <w:link w:val="FuzeileZchn"/>
    <w:uiPriority w:val="99"/>
    <w:unhideWhenUsed/>
    <w:rsid w:val="0024538F"/>
    <w:pPr>
      <w:tabs>
        <w:tab w:val="center" w:pos="4536"/>
        <w:tab w:val="right" w:pos="9072"/>
      </w:tabs>
      <w:spacing w:line="240" w:lineRule="auto"/>
    </w:pPr>
  </w:style>
  <w:style w:type="character" w:customStyle="1" w:styleId="FuzeileZchn">
    <w:name w:val="Fußzeile Zchn"/>
    <w:basedOn w:val="Absatz-Standardschriftart"/>
    <w:link w:val="Fuzeile"/>
    <w:uiPriority w:val="99"/>
    <w:locked/>
    <w:rsid w:val="0024538F"/>
    <w:rPr>
      <w:rFonts w:cs="Times New Roman"/>
    </w:rPr>
  </w:style>
  <w:style w:type="paragraph" w:styleId="Sprechblasentext">
    <w:name w:val="Balloon Text"/>
    <w:basedOn w:val="Standard"/>
    <w:link w:val="SprechblasentextZchn"/>
    <w:uiPriority w:val="99"/>
    <w:semiHidden/>
    <w:unhideWhenUsed/>
    <w:rsid w:val="0024538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4538F"/>
    <w:rPr>
      <w:rFonts w:ascii="Tahoma" w:hAnsi="Tahoma" w:cs="Tahoma"/>
      <w:sz w:val="16"/>
      <w:szCs w:val="16"/>
    </w:rPr>
  </w:style>
  <w:style w:type="character" w:styleId="Hyperlink">
    <w:name w:val="Hyperlink"/>
    <w:basedOn w:val="Absatz-Standardschriftart"/>
    <w:uiPriority w:val="99"/>
    <w:unhideWhenUsed/>
    <w:rsid w:val="001F1A22"/>
    <w:rPr>
      <w:rFonts w:cs="Times New Roman"/>
      <w:color w:val="0000FF"/>
      <w:u w:val="single"/>
    </w:rPr>
  </w:style>
  <w:style w:type="paragraph" w:customStyle="1" w:styleId="anrede">
    <w:name w:val="anrede"/>
    <w:rsid w:val="00E029C8"/>
    <w:pPr>
      <w:spacing w:before="240" w:after="120" w:line="240" w:lineRule="auto"/>
    </w:pPr>
    <w:rPr>
      <w:rFonts w:ascii="Times New Roman" w:hAnsi="Times New Roman"/>
      <w:noProof/>
      <w:sz w:val="24"/>
      <w:szCs w:val="24"/>
    </w:rPr>
  </w:style>
  <w:style w:type="paragraph" w:styleId="Listenabsatz">
    <w:name w:val="List Paragraph"/>
    <w:basedOn w:val="Standard"/>
    <w:uiPriority w:val="34"/>
    <w:qFormat/>
    <w:rsid w:val="00326CA4"/>
    <w:pPr>
      <w:ind w:left="720"/>
      <w:contextualSpacing/>
    </w:pPr>
  </w:style>
  <w:style w:type="paragraph" w:styleId="KeinLeerraum">
    <w:name w:val="No Spacing"/>
    <w:uiPriority w:val="1"/>
    <w:qFormat/>
    <w:rsid w:val="00C8311A"/>
    <w:pPr>
      <w:spacing w:after="0" w:line="240" w:lineRule="auto"/>
    </w:pPr>
  </w:style>
  <w:style w:type="paragraph" w:customStyle="1" w:styleId="Default">
    <w:name w:val="Default"/>
    <w:rsid w:val="00B8694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placeholderend">
    <w:name w:val="placeholder_end"/>
    <w:basedOn w:val="Absatz-Standardschriftart"/>
    <w:rsid w:val="00ED6DD6"/>
  </w:style>
  <w:style w:type="character" w:customStyle="1" w:styleId="placeholderbegin">
    <w:name w:val="placeholder_begin"/>
    <w:basedOn w:val="Absatz-Standardschriftart"/>
    <w:rsid w:val="00A50AB1"/>
  </w:style>
</w:styles>
</file>

<file path=word/webSettings.xml><?xml version="1.0" encoding="utf-8"?>
<w:webSettings xmlns:r="http://schemas.openxmlformats.org/officeDocument/2006/relationships" xmlns:w="http://schemas.openxmlformats.org/wordprocessingml/2006/main">
  <w:divs>
    <w:div w:id="10497868">
      <w:bodyDiv w:val="1"/>
      <w:marLeft w:val="0"/>
      <w:marRight w:val="0"/>
      <w:marTop w:val="0"/>
      <w:marBottom w:val="0"/>
      <w:divBdr>
        <w:top w:val="none" w:sz="0" w:space="0" w:color="auto"/>
        <w:left w:val="none" w:sz="0" w:space="0" w:color="auto"/>
        <w:bottom w:val="none" w:sz="0" w:space="0" w:color="auto"/>
        <w:right w:val="none" w:sz="0" w:space="0" w:color="auto"/>
      </w:divBdr>
      <w:divsChild>
        <w:div w:id="1546409205">
          <w:marLeft w:val="0"/>
          <w:marRight w:val="0"/>
          <w:marTop w:val="0"/>
          <w:marBottom w:val="0"/>
          <w:divBdr>
            <w:top w:val="none" w:sz="0" w:space="0" w:color="auto"/>
            <w:left w:val="none" w:sz="0" w:space="0" w:color="auto"/>
            <w:bottom w:val="none" w:sz="0" w:space="0" w:color="auto"/>
            <w:right w:val="none" w:sz="0" w:space="0" w:color="auto"/>
          </w:divBdr>
        </w:div>
        <w:div w:id="1551502130">
          <w:marLeft w:val="0"/>
          <w:marRight w:val="0"/>
          <w:marTop w:val="0"/>
          <w:marBottom w:val="0"/>
          <w:divBdr>
            <w:top w:val="none" w:sz="0" w:space="0" w:color="auto"/>
            <w:left w:val="none" w:sz="0" w:space="0" w:color="auto"/>
            <w:bottom w:val="none" w:sz="0" w:space="0" w:color="auto"/>
            <w:right w:val="none" w:sz="0" w:space="0" w:color="auto"/>
          </w:divBdr>
        </w:div>
      </w:divsChild>
    </w:div>
    <w:div w:id="21055530">
      <w:bodyDiv w:val="1"/>
      <w:marLeft w:val="0"/>
      <w:marRight w:val="0"/>
      <w:marTop w:val="0"/>
      <w:marBottom w:val="0"/>
      <w:divBdr>
        <w:top w:val="none" w:sz="0" w:space="0" w:color="auto"/>
        <w:left w:val="none" w:sz="0" w:space="0" w:color="auto"/>
        <w:bottom w:val="none" w:sz="0" w:space="0" w:color="auto"/>
        <w:right w:val="none" w:sz="0" w:space="0" w:color="auto"/>
      </w:divBdr>
      <w:divsChild>
        <w:div w:id="1111314404">
          <w:marLeft w:val="0"/>
          <w:marRight w:val="0"/>
          <w:marTop w:val="0"/>
          <w:marBottom w:val="0"/>
          <w:divBdr>
            <w:top w:val="none" w:sz="0" w:space="0" w:color="auto"/>
            <w:left w:val="none" w:sz="0" w:space="0" w:color="auto"/>
            <w:bottom w:val="none" w:sz="0" w:space="0" w:color="auto"/>
            <w:right w:val="none" w:sz="0" w:space="0" w:color="auto"/>
          </w:divBdr>
        </w:div>
      </w:divsChild>
    </w:div>
    <w:div w:id="24404375">
      <w:bodyDiv w:val="1"/>
      <w:marLeft w:val="0"/>
      <w:marRight w:val="0"/>
      <w:marTop w:val="0"/>
      <w:marBottom w:val="0"/>
      <w:divBdr>
        <w:top w:val="none" w:sz="0" w:space="0" w:color="auto"/>
        <w:left w:val="none" w:sz="0" w:space="0" w:color="auto"/>
        <w:bottom w:val="none" w:sz="0" w:space="0" w:color="auto"/>
        <w:right w:val="none" w:sz="0" w:space="0" w:color="auto"/>
      </w:divBdr>
      <w:divsChild>
        <w:div w:id="625241319">
          <w:marLeft w:val="0"/>
          <w:marRight w:val="0"/>
          <w:marTop w:val="0"/>
          <w:marBottom w:val="0"/>
          <w:divBdr>
            <w:top w:val="none" w:sz="0" w:space="0" w:color="auto"/>
            <w:left w:val="none" w:sz="0" w:space="0" w:color="auto"/>
            <w:bottom w:val="none" w:sz="0" w:space="0" w:color="auto"/>
            <w:right w:val="none" w:sz="0" w:space="0" w:color="auto"/>
          </w:divBdr>
        </w:div>
        <w:div w:id="349650904">
          <w:marLeft w:val="0"/>
          <w:marRight w:val="0"/>
          <w:marTop w:val="0"/>
          <w:marBottom w:val="0"/>
          <w:divBdr>
            <w:top w:val="none" w:sz="0" w:space="0" w:color="auto"/>
            <w:left w:val="none" w:sz="0" w:space="0" w:color="auto"/>
            <w:bottom w:val="none" w:sz="0" w:space="0" w:color="auto"/>
            <w:right w:val="none" w:sz="0" w:space="0" w:color="auto"/>
          </w:divBdr>
        </w:div>
        <w:div w:id="1238176152">
          <w:marLeft w:val="0"/>
          <w:marRight w:val="0"/>
          <w:marTop w:val="0"/>
          <w:marBottom w:val="0"/>
          <w:divBdr>
            <w:top w:val="none" w:sz="0" w:space="0" w:color="auto"/>
            <w:left w:val="none" w:sz="0" w:space="0" w:color="auto"/>
            <w:bottom w:val="none" w:sz="0" w:space="0" w:color="auto"/>
            <w:right w:val="none" w:sz="0" w:space="0" w:color="auto"/>
          </w:divBdr>
        </w:div>
      </w:divsChild>
    </w:div>
    <w:div w:id="51776096">
      <w:bodyDiv w:val="1"/>
      <w:marLeft w:val="0"/>
      <w:marRight w:val="0"/>
      <w:marTop w:val="0"/>
      <w:marBottom w:val="0"/>
      <w:divBdr>
        <w:top w:val="none" w:sz="0" w:space="0" w:color="auto"/>
        <w:left w:val="none" w:sz="0" w:space="0" w:color="auto"/>
        <w:bottom w:val="none" w:sz="0" w:space="0" w:color="auto"/>
        <w:right w:val="none" w:sz="0" w:space="0" w:color="auto"/>
      </w:divBdr>
      <w:divsChild>
        <w:div w:id="1653095477">
          <w:marLeft w:val="0"/>
          <w:marRight w:val="0"/>
          <w:marTop w:val="0"/>
          <w:marBottom w:val="0"/>
          <w:divBdr>
            <w:top w:val="none" w:sz="0" w:space="0" w:color="auto"/>
            <w:left w:val="none" w:sz="0" w:space="0" w:color="auto"/>
            <w:bottom w:val="none" w:sz="0" w:space="0" w:color="auto"/>
            <w:right w:val="none" w:sz="0" w:space="0" w:color="auto"/>
          </w:divBdr>
        </w:div>
        <w:div w:id="1276448092">
          <w:marLeft w:val="0"/>
          <w:marRight w:val="0"/>
          <w:marTop w:val="0"/>
          <w:marBottom w:val="0"/>
          <w:divBdr>
            <w:top w:val="none" w:sz="0" w:space="0" w:color="auto"/>
            <w:left w:val="none" w:sz="0" w:space="0" w:color="auto"/>
            <w:bottom w:val="none" w:sz="0" w:space="0" w:color="auto"/>
            <w:right w:val="none" w:sz="0" w:space="0" w:color="auto"/>
          </w:divBdr>
        </w:div>
      </w:divsChild>
    </w:div>
    <w:div w:id="67699988">
      <w:bodyDiv w:val="1"/>
      <w:marLeft w:val="0"/>
      <w:marRight w:val="0"/>
      <w:marTop w:val="0"/>
      <w:marBottom w:val="0"/>
      <w:divBdr>
        <w:top w:val="none" w:sz="0" w:space="0" w:color="auto"/>
        <w:left w:val="none" w:sz="0" w:space="0" w:color="auto"/>
        <w:bottom w:val="none" w:sz="0" w:space="0" w:color="auto"/>
        <w:right w:val="none" w:sz="0" w:space="0" w:color="auto"/>
      </w:divBdr>
      <w:divsChild>
        <w:div w:id="748968920">
          <w:marLeft w:val="0"/>
          <w:marRight w:val="0"/>
          <w:marTop w:val="0"/>
          <w:marBottom w:val="0"/>
          <w:divBdr>
            <w:top w:val="none" w:sz="0" w:space="0" w:color="auto"/>
            <w:left w:val="none" w:sz="0" w:space="0" w:color="auto"/>
            <w:bottom w:val="none" w:sz="0" w:space="0" w:color="auto"/>
            <w:right w:val="none" w:sz="0" w:space="0" w:color="auto"/>
          </w:divBdr>
        </w:div>
      </w:divsChild>
    </w:div>
    <w:div w:id="133104101">
      <w:bodyDiv w:val="1"/>
      <w:marLeft w:val="0"/>
      <w:marRight w:val="0"/>
      <w:marTop w:val="0"/>
      <w:marBottom w:val="0"/>
      <w:divBdr>
        <w:top w:val="none" w:sz="0" w:space="0" w:color="auto"/>
        <w:left w:val="none" w:sz="0" w:space="0" w:color="auto"/>
        <w:bottom w:val="none" w:sz="0" w:space="0" w:color="auto"/>
        <w:right w:val="none" w:sz="0" w:space="0" w:color="auto"/>
      </w:divBdr>
      <w:divsChild>
        <w:div w:id="1996833110">
          <w:marLeft w:val="0"/>
          <w:marRight w:val="0"/>
          <w:marTop w:val="0"/>
          <w:marBottom w:val="0"/>
          <w:divBdr>
            <w:top w:val="none" w:sz="0" w:space="0" w:color="auto"/>
            <w:left w:val="none" w:sz="0" w:space="0" w:color="auto"/>
            <w:bottom w:val="none" w:sz="0" w:space="0" w:color="auto"/>
            <w:right w:val="none" w:sz="0" w:space="0" w:color="auto"/>
          </w:divBdr>
        </w:div>
        <w:div w:id="1318846821">
          <w:marLeft w:val="0"/>
          <w:marRight w:val="0"/>
          <w:marTop w:val="0"/>
          <w:marBottom w:val="0"/>
          <w:divBdr>
            <w:top w:val="none" w:sz="0" w:space="0" w:color="auto"/>
            <w:left w:val="none" w:sz="0" w:space="0" w:color="auto"/>
            <w:bottom w:val="none" w:sz="0" w:space="0" w:color="auto"/>
            <w:right w:val="none" w:sz="0" w:space="0" w:color="auto"/>
          </w:divBdr>
          <w:divsChild>
            <w:div w:id="768890601">
              <w:marLeft w:val="0"/>
              <w:marRight w:val="0"/>
              <w:marTop w:val="0"/>
              <w:marBottom w:val="0"/>
              <w:divBdr>
                <w:top w:val="none" w:sz="0" w:space="0" w:color="auto"/>
                <w:left w:val="none" w:sz="0" w:space="0" w:color="auto"/>
                <w:bottom w:val="none" w:sz="0" w:space="0" w:color="auto"/>
                <w:right w:val="none" w:sz="0" w:space="0" w:color="auto"/>
              </w:divBdr>
            </w:div>
            <w:div w:id="1407530483">
              <w:marLeft w:val="0"/>
              <w:marRight w:val="0"/>
              <w:marTop w:val="0"/>
              <w:marBottom w:val="0"/>
              <w:divBdr>
                <w:top w:val="none" w:sz="0" w:space="0" w:color="auto"/>
                <w:left w:val="none" w:sz="0" w:space="0" w:color="auto"/>
                <w:bottom w:val="none" w:sz="0" w:space="0" w:color="auto"/>
                <w:right w:val="none" w:sz="0" w:space="0" w:color="auto"/>
              </w:divBdr>
            </w:div>
            <w:div w:id="124341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101">
      <w:bodyDiv w:val="1"/>
      <w:marLeft w:val="0"/>
      <w:marRight w:val="0"/>
      <w:marTop w:val="0"/>
      <w:marBottom w:val="0"/>
      <w:divBdr>
        <w:top w:val="none" w:sz="0" w:space="0" w:color="auto"/>
        <w:left w:val="none" w:sz="0" w:space="0" w:color="auto"/>
        <w:bottom w:val="none" w:sz="0" w:space="0" w:color="auto"/>
        <w:right w:val="none" w:sz="0" w:space="0" w:color="auto"/>
      </w:divBdr>
      <w:divsChild>
        <w:div w:id="812672810">
          <w:marLeft w:val="0"/>
          <w:marRight w:val="0"/>
          <w:marTop w:val="0"/>
          <w:marBottom w:val="0"/>
          <w:divBdr>
            <w:top w:val="none" w:sz="0" w:space="0" w:color="auto"/>
            <w:left w:val="none" w:sz="0" w:space="0" w:color="auto"/>
            <w:bottom w:val="none" w:sz="0" w:space="0" w:color="auto"/>
            <w:right w:val="none" w:sz="0" w:space="0" w:color="auto"/>
          </w:divBdr>
        </w:div>
        <w:div w:id="1445879822">
          <w:marLeft w:val="0"/>
          <w:marRight w:val="0"/>
          <w:marTop w:val="0"/>
          <w:marBottom w:val="0"/>
          <w:divBdr>
            <w:top w:val="none" w:sz="0" w:space="0" w:color="auto"/>
            <w:left w:val="none" w:sz="0" w:space="0" w:color="auto"/>
            <w:bottom w:val="none" w:sz="0" w:space="0" w:color="auto"/>
            <w:right w:val="none" w:sz="0" w:space="0" w:color="auto"/>
          </w:divBdr>
        </w:div>
      </w:divsChild>
    </w:div>
    <w:div w:id="193232535">
      <w:bodyDiv w:val="1"/>
      <w:marLeft w:val="0"/>
      <w:marRight w:val="0"/>
      <w:marTop w:val="0"/>
      <w:marBottom w:val="0"/>
      <w:divBdr>
        <w:top w:val="none" w:sz="0" w:space="0" w:color="auto"/>
        <w:left w:val="none" w:sz="0" w:space="0" w:color="auto"/>
        <w:bottom w:val="none" w:sz="0" w:space="0" w:color="auto"/>
        <w:right w:val="none" w:sz="0" w:space="0" w:color="auto"/>
      </w:divBdr>
    </w:div>
    <w:div w:id="242762867">
      <w:bodyDiv w:val="1"/>
      <w:marLeft w:val="0"/>
      <w:marRight w:val="0"/>
      <w:marTop w:val="0"/>
      <w:marBottom w:val="0"/>
      <w:divBdr>
        <w:top w:val="none" w:sz="0" w:space="0" w:color="auto"/>
        <w:left w:val="none" w:sz="0" w:space="0" w:color="auto"/>
        <w:bottom w:val="none" w:sz="0" w:space="0" w:color="auto"/>
        <w:right w:val="none" w:sz="0" w:space="0" w:color="auto"/>
      </w:divBdr>
      <w:divsChild>
        <w:div w:id="1546675533">
          <w:marLeft w:val="0"/>
          <w:marRight w:val="0"/>
          <w:marTop w:val="0"/>
          <w:marBottom w:val="0"/>
          <w:divBdr>
            <w:top w:val="none" w:sz="0" w:space="0" w:color="auto"/>
            <w:left w:val="none" w:sz="0" w:space="0" w:color="auto"/>
            <w:bottom w:val="none" w:sz="0" w:space="0" w:color="auto"/>
            <w:right w:val="none" w:sz="0" w:space="0" w:color="auto"/>
          </w:divBdr>
        </w:div>
        <w:div w:id="1499419067">
          <w:marLeft w:val="0"/>
          <w:marRight w:val="0"/>
          <w:marTop w:val="0"/>
          <w:marBottom w:val="0"/>
          <w:divBdr>
            <w:top w:val="none" w:sz="0" w:space="0" w:color="auto"/>
            <w:left w:val="none" w:sz="0" w:space="0" w:color="auto"/>
            <w:bottom w:val="none" w:sz="0" w:space="0" w:color="auto"/>
            <w:right w:val="none" w:sz="0" w:space="0" w:color="auto"/>
          </w:divBdr>
        </w:div>
      </w:divsChild>
    </w:div>
    <w:div w:id="286007973">
      <w:bodyDiv w:val="1"/>
      <w:marLeft w:val="0"/>
      <w:marRight w:val="0"/>
      <w:marTop w:val="0"/>
      <w:marBottom w:val="0"/>
      <w:divBdr>
        <w:top w:val="none" w:sz="0" w:space="0" w:color="auto"/>
        <w:left w:val="none" w:sz="0" w:space="0" w:color="auto"/>
        <w:bottom w:val="none" w:sz="0" w:space="0" w:color="auto"/>
        <w:right w:val="none" w:sz="0" w:space="0" w:color="auto"/>
      </w:divBdr>
      <w:divsChild>
        <w:div w:id="1363945740">
          <w:marLeft w:val="0"/>
          <w:marRight w:val="0"/>
          <w:marTop w:val="0"/>
          <w:marBottom w:val="0"/>
          <w:divBdr>
            <w:top w:val="none" w:sz="0" w:space="0" w:color="auto"/>
            <w:left w:val="none" w:sz="0" w:space="0" w:color="auto"/>
            <w:bottom w:val="none" w:sz="0" w:space="0" w:color="auto"/>
            <w:right w:val="none" w:sz="0" w:space="0" w:color="auto"/>
          </w:divBdr>
        </w:div>
        <w:div w:id="1361592428">
          <w:marLeft w:val="0"/>
          <w:marRight w:val="0"/>
          <w:marTop w:val="0"/>
          <w:marBottom w:val="0"/>
          <w:divBdr>
            <w:top w:val="none" w:sz="0" w:space="0" w:color="auto"/>
            <w:left w:val="none" w:sz="0" w:space="0" w:color="auto"/>
            <w:bottom w:val="none" w:sz="0" w:space="0" w:color="auto"/>
            <w:right w:val="none" w:sz="0" w:space="0" w:color="auto"/>
          </w:divBdr>
        </w:div>
      </w:divsChild>
    </w:div>
    <w:div w:id="337658115">
      <w:bodyDiv w:val="1"/>
      <w:marLeft w:val="0"/>
      <w:marRight w:val="0"/>
      <w:marTop w:val="0"/>
      <w:marBottom w:val="0"/>
      <w:divBdr>
        <w:top w:val="none" w:sz="0" w:space="0" w:color="auto"/>
        <w:left w:val="none" w:sz="0" w:space="0" w:color="auto"/>
        <w:bottom w:val="none" w:sz="0" w:space="0" w:color="auto"/>
        <w:right w:val="none" w:sz="0" w:space="0" w:color="auto"/>
      </w:divBdr>
      <w:divsChild>
        <w:div w:id="705182020">
          <w:marLeft w:val="0"/>
          <w:marRight w:val="0"/>
          <w:marTop w:val="0"/>
          <w:marBottom w:val="0"/>
          <w:divBdr>
            <w:top w:val="none" w:sz="0" w:space="0" w:color="auto"/>
            <w:left w:val="none" w:sz="0" w:space="0" w:color="auto"/>
            <w:bottom w:val="none" w:sz="0" w:space="0" w:color="auto"/>
            <w:right w:val="none" w:sz="0" w:space="0" w:color="auto"/>
          </w:divBdr>
        </w:div>
        <w:div w:id="927887632">
          <w:marLeft w:val="0"/>
          <w:marRight w:val="0"/>
          <w:marTop w:val="0"/>
          <w:marBottom w:val="0"/>
          <w:divBdr>
            <w:top w:val="none" w:sz="0" w:space="0" w:color="auto"/>
            <w:left w:val="none" w:sz="0" w:space="0" w:color="auto"/>
            <w:bottom w:val="none" w:sz="0" w:space="0" w:color="auto"/>
            <w:right w:val="none" w:sz="0" w:space="0" w:color="auto"/>
          </w:divBdr>
          <w:divsChild>
            <w:div w:id="2038190973">
              <w:marLeft w:val="0"/>
              <w:marRight w:val="0"/>
              <w:marTop w:val="0"/>
              <w:marBottom w:val="0"/>
              <w:divBdr>
                <w:top w:val="none" w:sz="0" w:space="0" w:color="auto"/>
                <w:left w:val="none" w:sz="0" w:space="0" w:color="auto"/>
                <w:bottom w:val="none" w:sz="0" w:space="0" w:color="auto"/>
                <w:right w:val="none" w:sz="0" w:space="0" w:color="auto"/>
              </w:divBdr>
            </w:div>
            <w:div w:id="1889680847">
              <w:marLeft w:val="0"/>
              <w:marRight w:val="0"/>
              <w:marTop w:val="0"/>
              <w:marBottom w:val="0"/>
              <w:divBdr>
                <w:top w:val="none" w:sz="0" w:space="0" w:color="auto"/>
                <w:left w:val="none" w:sz="0" w:space="0" w:color="auto"/>
                <w:bottom w:val="none" w:sz="0" w:space="0" w:color="auto"/>
                <w:right w:val="none" w:sz="0" w:space="0" w:color="auto"/>
              </w:divBdr>
            </w:div>
            <w:div w:id="11041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3506">
      <w:marLeft w:val="0"/>
      <w:marRight w:val="0"/>
      <w:marTop w:val="0"/>
      <w:marBottom w:val="0"/>
      <w:divBdr>
        <w:top w:val="none" w:sz="0" w:space="0" w:color="auto"/>
        <w:left w:val="none" w:sz="0" w:space="0" w:color="auto"/>
        <w:bottom w:val="none" w:sz="0" w:space="0" w:color="auto"/>
        <w:right w:val="none" w:sz="0" w:space="0" w:color="auto"/>
      </w:divBdr>
    </w:div>
    <w:div w:id="356003510">
      <w:marLeft w:val="0"/>
      <w:marRight w:val="0"/>
      <w:marTop w:val="0"/>
      <w:marBottom w:val="0"/>
      <w:divBdr>
        <w:top w:val="none" w:sz="0" w:space="0" w:color="auto"/>
        <w:left w:val="none" w:sz="0" w:space="0" w:color="auto"/>
        <w:bottom w:val="none" w:sz="0" w:space="0" w:color="auto"/>
        <w:right w:val="none" w:sz="0" w:space="0" w:color="auto"/>
      </w:divBdr>
    </w:div>
    <w:div w:id="356003512">
      <w:marLeft w:val="0"/>
      <w:marRight w:val="0"/>
      <w:marTop w:val="0"/>
      <w:marBottom w:val="0"/>
      <w:divBdr>
        <w:top w:val="none" w:sz="0" w:space="0" w:color="auto"/>
        <w:left w:val="none" w:sz="0" w:space="0" w:color="auto"/>
        <w:bottom w:val="none" w:sz="0" w:space="0" w:color="auto"/>
        <w:right w:val="none" w:sz="0" w:space="0" w:color="auto"/>
      </w:divBdr>
      <w:divsChild>
        <w:div w:id="356003504">
          <w:marLeft w:val="0"/>
          <w:marRight w:val="0"/>
          <w:marTop w:val="0"/>
          <w:marBottom w:val="0"/>
          <w:divBdr>
            <w:top w:val="none" w:sz="0" w:space="0" w:color="auto"/>
            <w:left w:val="none" w:sz="0" w:space="0" w:color="auto"/>
            <w:bottom w:val="none" w:sz="0" w:space="0" w:color="auto"/>
            <w:right w:val="none" w:sz="0" w:space="0" w:color="auto"/>
          </w:divBdr>
        </w:div>
        <w:div w:id="356003505">
          <w:marLeft w:val="0"/>
          <w:marRight w:val="0"/>
          <w:marTop w:val="0"/>
          <w:marBottom w:val="0"/>
          <w:divBdr>
            <w:top w:val="none" w:sz="0" w:space="0" w:color="auto"/>
            <w:left w:val="none" w:sz="0" w:space="0" w:color="auto"/>
            <w:bottom w:val="none" w:sz="0" w:space="0" w:color="auto"/>
            <w:right w:val="none" w:sz="0" w:space="0" w:color="auto"/>
          </w:divBdr>
        </w:div>
        <w:div w:id="356003507">
          <w:marLeft w:val="0"/>
          <w:marRight w:val="0"/>
          <w:marTop w:val="0"/>
          <w:marBottom w:val="0"/>
          <w:divBdr>
            <w:top w:val="none" w:sz="0" w:space="0" w:color="auto"/>
            <w:left w:val="none" w:sz="0" w:space="0" w:color="auto"/>
            <w:bottom w:val="none" w:sz="0" w:space="0" w:color="auto"/>
            <w:right w:val="none" w:sz="0" w:space="0" w:color="auto"/>
          </w:divBdr>
        </w:div>
        <w:div w:id="356003508">
          <w:marLeft w:val="0"/>
          <w:marRight w:val="0"/>
          <w:marTop w:val="0"/>
          <w:marBottom w:val="0"/>
          <w:divBdr>
            <w:top w:val="none" w:sz="0" w:space="0" w:color="auto"/>
            <w:left w:val="none" w:sz="0" w:space="0" w:color="auto"/>
            <w:bottom w:val="none" w:sz="0" w:space="0" w:color="auto"/>
            <w:right w:val="none" w:sz="0" w:space="0" w:color="auto"/>
          </w:divBdr>
        </w:div>
        <w:div w:id="356003509">
          <w:marLeft w:val="0"/>
          <w:marRight w:val="0"/>
          <w:marTop w:val="0"/>
          <w:marBottom w:val="0"/>
          <w:divBdr>
            <w:top w:val="none" w:sz="0" w:space="0" w:color="auto"/>
            <w:left w:val="none" w:sz="0" w:space="0" w:color="auto"/>
            <w:bottom w:val="none" w:sz="0" w:space="0" w:color="auto"/>
            <w:right w:val="none" w:sz="0" w:space="0" w:color="auto"/>
          </w:divBdr>
        </w:div>
        <w:div w:id="356003511">
          <w:marLeft w:val="0"/>
          <w:marRight w:val="0"/>
          <w:marTop w:val="0"/>
          <w:marBottom w:val="0"/>
          <w:divBdr>
            <w:top w:val="none" w:sz="0" w:space="0" w:color="auto"/>
            <w:left w:val="none" w:sz="0" w:space="0" w:color="auto"/>
            <w:bottom w:val="none" w:sz="0" w:space="0" w:color="auto"/>
            <w:right w:val="none" w:sz="0" w:space="0" w:color="auto"/>
          </w:divBdr>
        </w:div>
        <w:div w:id="356003513">
          <w:marLeft w:val="0"/>
          <w:marRight w:val="0"/>
          <w:marTop w:val="0"/>
          <w:marBottom w:val="0"/>
          <w:divBdr>
            <w:top w:val="none" w:sz="0" w:space="0" w:color="auto"/>
            <w:left w:val="none" w:sz="0" w:space="0" w:color="auto"/>
            <w:bottom w:val="none" w:sz="0" w:space="0" w:color="auto"/>
            <w:right w:val="none" w:sz="0" w:space="0" w:color="auto"/>
          </w:divBdr>
        </w:div>
        <w:div w:id="356003515">
          <w:marLeft w:val="0"/>
          <w:marRight w:val="0"/>
          <w:marTop w:val="0"/>
          <w:marBottom w:val="0"/>
          <w:divBdr>
            <w:top w:val="none" w:sz="0" w:space="0" w:color="auto"/>
            <w:left w:val="none" w:sz="0" w:space="0" w:color="auto"/>
            <w:bottom w:val="none" w:sz="0" w:space="0" w:color="auto"/>
            <w:right w:val="none" w:sz="0" w:space="0" w:color="auto"/>
          </w:divBdr>
        </w:div>
        <w:div w:id="356003517">
          <w:marLeft w:val="0"/>
          <w:marRight w:val="0"/>
          <w:marTop w:val="0"/>
          <w:marBottom w:val="0"/>
          <w:divBdr>
            <w:top w:val="none" w:sz="0" w:space="0" w:color="auto"/>
            <w:left w:val="none" w:sz="0" w:space="0" w:color="auto"/>
            <w:bottom w:val="none" w:sz="0" w:space="0" w:color="auto"/>
            <w:right w:val="none" w:sz="0" w:space="0" w:color="auto"/>
          </w:divBdr>
        </w:div>
        <w:div w:id="356003518">
          <w:marLeft w:val="0"/>
          <w:marRight w:val="0"/>
          <w:marTop w:val="0"/>
          <w:marBottom w:val="0"/>
          <w:divBdr>
            <w:top w:val="none" w:sz="0" w:space="0" w:color="auto"/>
            <w:left w:val="none" w:sz="0" w:space="0" w:color="auto"/>
            <w:bottom w:val="none" w:sz="0" w:space="0" w:color="auto"/>
            <w:right w:val="none" w:sz="0" w:space="0" w:color="auto"/>
          </w:divBdr>
        </w:div>
      </w:divsChild>
    </w:div>
    <w:div w:id="356003514">
      <w:marLeft w:val="0"/>
      <w:marRight w:val="0"/>
      <w:marTop w:val="0"/>
      <w:marBottom w:val="0"/>
      <w:divBdr>
        <w:top w:val="none" w:sz="0" w:space="0" w:color="auto"/>
        <w:left w:val="none" w:sz="0" w:space="0" w:color="auto"/>
        <w:bottom w:val="none" w:sz="0" w:space="0" w:color="auto"/>
        <w:right w:val="none" w:sz="0" w:space="0" w:color="auto"/>
      </w:divBdr>
    </w:div>
    <w:div w:id="356003516">
      <w:marLeft w:val="0"/>
      <w:marRight w:val="0"/>
      <w:marTop w:val="0"/>
      <w:marBottom w:val="0"/>
      <w:divBdr>
        <w:top w:val="none" w:sz="0" w:space="0" w:color="auto"/>
        <w:left w:val="none" w:sz="0" w:space="0" w:color="auto"/>
        <w:bottom w:val="none" w:sz="0" w:space="0" w:color="auto"/>
        <w:right w:val="none" w:sz="0" w:space="0" w:color="auto"/>
      </w:divBdr>
    </w:div>
    <w:div w:id="426729014">
      <w:bodyDiv w:val="1"/>
      <w:marLeft w:val="0"/>
      <w:marRight w:val="0"/>
      <w:marTop w:val="0"/>
      <w:marBottom w:val="0"/>
      <w:divBdr>
        <w:top w:val="none" w:sz="0" w:space="0" w:color="auto"/>
        <w:left w:val="none" w:sz="0" w:space="0" w:color="auto"/>
        <w:bottom w:val="none" w:sz="0" w:space="0" w:color="auto"/>
        <w:right w:val="none" w:sz="0" w:space="0" w:color="auto"/>
      </w:divBdr>
      <w:divsChild>
        <w:div w:id="1542017982">
          <w:marLeft w:val="0"/>
          <w:marRight w:val="0"/>
          <w:marTop w:val="0"/>
          <w:marBottom w:val="0"/>
          <w:divBdr>
            <w:top w:val="none" w:sz="0" w:space="0" w:color="auto"/>
            <w:left w:val="none" w:sz="0" w:space="0" w:color="auto"/>
            <w:bottom w:val="none" w:sz="0" w:space="0" w:color="auto"/>
            <w:right w:val="none" w:sz="0" w:space="0" w:color="auto"/>
          </w:divBdr>
        </w:div>
        <w:div w:id="1371765629">
          <w:marLeft w:val="0"/>
          <w:marRight w:val="0"/>
          <w:marTop w:val="0"/>
          <w:marBottom w:val="0"/>
          <w:divBdr>
            <w:top w:val="none" w:sz="0" w:space="0" w:color="auto"/>
            <w:left w:val="none" w:sz="0" w:space="0" w:color="auto"/>
            <w:bottom w:val="none" w:sz="0" w:space="0" w:color="auto"/>
            <w:right w:val="none" w:sz="0" w:space="0" w:color="auto"/>
          </w:divBdr>
        </w:div>
      </w:divsChild>
    </w:div>
    <w:div w:id="456997088">
      <w:bodyDiv w:val="1"/>
      <w:marLeft w:val="0"/>
      <w:marRight w:val="0"/>
      <w:marTop w:val="0"/>
      <w:marBottom w:val="0"/>
      <w:divBdr>
        <w:top w:val="none" w:sz="0" w:space="0" w:color="auto"/>
        <w:left w:val="none" w:sz="0" w:space="0" w:color="auto"/>
        <w:bottom w:val="none" w:sz="0" w:space="0" w:color="auto"/>
        <w:right w:val="none" w:sz="0" w:space="0" w:color="auto"/>
      </w:divBdr>
      <w:divsChild>
        <w:div w:id="642731568">
          <w:marLeft w:val="0"/>
          <w:marRight w:val="0"/>
          <w:marTop w:val="0"/>
          <w:marBottom w:val="0"/>
          <w:divBdr>
            <w:top w:val="none" w:sz="0" w:space="0" w:color="auto"/>
            <w:left w:val="none" w:sz="0" w:space="0" w:color="auto"/>
            <w:bottom w:val="none" w:sz="0" w:space="0" w:color="auto"/>
            <w:right w:val="none" w:sz="0" w:space="0" w:color="auto"/>
          </w:divBdr>
        </w:div>
        <w:div w:id="482310239">
          <w:marLeft w:val="0"/>
          <w:marRight w:val="0"/>
          <w:marTop w:val="0"/>
          <w:marBottom w:val="0"/>
          <w:divBdr>
            <w:top w:val="none" w:sz="0" w:space="0" w:color="auto"/>
            <w:left w:val="none" w:sz="0" w:space="0" w:color="auto"/>
            <w:bottom w:val="none" w:sz="0" w:space="0" w:color="auto"/>
            <w:right w:val="none" w:sz="0" w:space="0" w:color="auto"/>
          </w:divBdr>
        </w:div>
        <w:div w:id="1883976912">
          <w:marLeft w:val="0"/>
          <w:marRight w:val="0"/>
          <w:marTop w:val="0"/>
          <w:marBottom w:val="0"/>
          <w:divBdr>
            <w:top w:val="none" w:sz="0" w:space="0" w:color="auto"/>
            <w:left w:val="none" w:sz="0" w:space="0" w:color="auto"/>
            <w:bottom w:val="none" w:sz="0" w:space="0" w:color="auto"/>
            <w:right w:val="none" w:sz="0" w:space="0" w:color="auto"/>
          </w:divBdr>
        </w:div>
      </w:divsChild>
    </w:div>
    <w:div w:id="508175293">
      <w:bodyDiv w:val="1"/>
      <w:marLeft w:val="0"/>
      <w:marRight w:val="0"/>
      <w:marTop w:val="0"/>
      <w:marBottom w:val="0"/>
      <w:divBdr>
        <w:top w:val="none" w:sz="0" w:space="0" w:color="auto"/>
        <w:left w:val="none" w:sz="0" w:space="0" w:color="auto"/>
        <w:bottom w:val="none" w:sz="0" w:space="0" w:color="auto"/>
        <w:right w:val="none" w:sz="0" w:space="0" w:color="auto"/>
      </w:divBdr>
      <w:divsChild>
        <w:div w:id="1435132341">
          <w:marLeft w:val="0"/>
          <w:marRight w:val="0"/>
          <w:marTop w:val="0"/>
          <w:marBottom w:val="0"/>
          <w:divBdr>
            <w:top w:val="none" w:sz="0" w:space="0" w:color="auto"/>
            <w:left w:val="none" w:sz="0" w:space="0" w:color="auto"/>
            <w:bottom w:val="none" w:sz="0" w:space="0" w:color="auto"/>
            <w:right w:val="none" w:sz="0" w:space="0" w:color="auto"/>
          </w:divBdr>
        </w:div>
        <w:div w:id="55856938">
          <w:marLeft w:val="0"/>
          <w:marRight w:val="0"/>
          <w:marTop w:val="0"/>
          <w:marBottom w:val="0"/>
          <w:divBdr>
            <w:top w:val="none" w:sz="0" w:space="0" w:color="auto"/>
            <w:left w:val="none" w:sz="0" w:space="0" w:color="auto"/>
            <w:bottom w:val="none" w:sz="0" w:space="0" w:color="auto"/>
            <w:right w:val="none" w:sz="0" w:space="0" w:color="auto"/>
          </w:divBdr>
        </w:div>
      </w:divsChild>
    </w:div>
    <w:div w:id="529531342">
      <w:bodyDiv w:val="1"/>
      <w:marLeft w:val="0"/>
      <w:marRight w:val="0"/>
      <w:marTop w:val="0"/>
      <w:marBottom w:val="0"/>
      <w:divBdr>
        <w:top w:val="none" w:sz="0" w:space="0" w:color="auto"/>
        <w:left w:val="none" w:sz="0" w:space="0" w:color="auto"/>
        <w:bottom w:val="none" w:sz="0" w:space="0" w:color="auto"/>
        <w:right w:val="none" w:sz="0" w:space="0" w:color="auto"/>
      </w:divBdr>
      <w:divsChild>
        <w:div w:id="2016490128">
          <w:marLeft w:val="0"/>
          <w:marRight w:val="0"/>
          <w:marTop w:val="0"/>
          <w:marBottom w:val="0"/>
          <w:divBdr>
            <w:top w:val="none" w:sz="0" w:space="0" w:color="auto"/>
            <w:left w:val="none" w:sz="0" w:space="0" w:color="auto"/>
            <w:bottom w:val="none" w:sz="0" w:space="0" w:color="auto"/>
            <w:right w:val="none" w:sz="0" w:space="0" w:color="auto"/>
          </w:divBdr>
        </w:div>
        <w:div w:id="1276446254">
          <w:marLeft w:val="0"/>
          <w:marRight w:val="0"/>
          <w:marTop w:val="0"/>
          <w:marBottom w:val="0"/>
          <w:divBdr>
            <w:top w:val="none" w:sz="0" w:space="0" w:color="auto"/>
            <w:left w:val="none" w:sz="0" w:space="0" w:color="auto"/>
            <w:bottom w:val="none" w:sz="0" w:space="0" w:color="auto"/>
            <w:right w:val="none" w:sz="0" w:space="0" w:color="auto"/>
          </w:divBdr>
        </w:div>
      </w:divsChild>
    </w:div>
    <w:div w:id="571622008">
      <w:bodyDiv w:val="1"/>
      <w:marLeft w:val="0"/>
      <w:marRight w:val="0"/>
      <w:marTop w:val="0"/>
      <w:marBottom w:val="0"/>
      <w:divBdr>
        <w:top w:val="none" w:sz="0" w:space="0" w:color="auto"/>
        <w:left w:val="none" w:sz="0" w:space="0" w:color="auto"/>
        <w:bottom w:val="none" w:sz="0" w:space="0" w:color="auto"/>
        <w:right w:val="none" w:sz="0" w:space="0" w:color="auto"/>
      </w:divBdr>
      <w:divsChild>
        <w:div w:id="121773437">
          <w:marLeft w:val="0"/>
          <w:marRight w:val="0"/>
          <w:marTop w:val="0"/>
          <w:marBottom w:val="0"/>
          <w:divBdr>
            <w:top w:val="none" w:sz="0" w:space="0" w:color="auto"/>
            <w:left w:val="none" w:sz="0" w:space="0" w:color="auto"/>
            <w:bottom w:val="none" w:sz="0" w:space="0" w:color="auto"/>
            <w:right w:val="none" w:sz="0" w:space="0" w:color="auto"/>
          </w:divBdr>
        </w:div>
        <w:div w:id="623192121">
          <w:marLeft w:val="0"/>
          <w:marRight w:val="0"/>
          <w:marTop w:val="0"/>
          <w:marBottom w:val="0"/>
          <w:divBdr>
            <w:top w:val="none" w:sz="0" w:space="0" w:color="auto"/>
            <w:left w:val="none" w:sz="0" w:space="0" w:color="auto"/>
            <w:bottom w:val="none" w:sz="0" w:space="0" w:color="auto"/>
            <w:right w:val="none" w:sz="0" w:space="0" w:color="auto"/>
          </w:divBdr>
          <w:divsChild>
            <w:div w:id="13993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8254">
      <w:bodyDiv w:val="1"/>
      <w:marLeft w:val="0"/>
      <w:marRight w:val="0"/>
      <w:marTop w:val="0"/>
      <w:marBottom w:val="0"/>
      <w:divBdr>
        <w:top w:val="none" w:sz="0" w:space="0" w:color="auto"/>
        <w:left w:val="none" w:sz="0" w:space="0" w:color="auto"/>
        <w:bottom w:val="none" w:sz="0" w:space="0" w:color="auto"/>
        <w:right w:val="none" w:sz="0" w:space="0" w:color="auto"/>
      </w:divBdr>
      <w:divsChild>
        <w:div w:id="1390763686">
          <w:marLeft w:val="0"/>
          <w:marRight w:val="0"/>
          <w:marTop w:val="0"/>
          <w:marBottom w:val="0"/>
          <w:divBdr>
            <w:top w:val="none" w:sz="0" w:space="0" w:color="auto"/>
            <w:left w:val="none" w:sz="0" w:space="0" w:color="auto"/>
            <w:bottom w:val="none" w:sz="0" w:space="0" w:color="auto"/>
            <w:right w:val="none" w:sz="0" w:space="0" w:color="auto"/>
          </w:divBdr>
        </w:div>
        <w:div w:id="860357540">
          <w:marLeft w:val="0"/>
          <w:marRight w:val="0"/>
          <w:marTop w:val="0"/>
          <w:marBottom w:val="0"/>
          <w:divBdr>
            <w:top w:val="none" w:sz="0" w:space="0" w:color="auto"/>
            <w:left w:val="none" w:sz="0" w:space="0" w:color="auto"/>
            <w:bottom w:val="none" w:sz="0" w:space="0" w:color="auto"/>
            <w:right w:val="none" w:sz="0" w:space="0" w:color="auto"/>
          </w:divBdr>
        </w:div>
      </w:divsChild>
    </w:div>
    <w:div w:id="612714135">
      <w:bodyDiv w:val="1"/>
      <w:marLeft w:val="0"/>
      <w:marRight w:val="0"/>
      <w:marTop w:val="0"/>
      <w:marBottom w:val="0"/>
      <w:divBdr>
        <w:top w:val="none" w:sz="0" w:space="0" w:color="auto"/>
        <w:left w:val="none" w:sz="0" w:space="0" w:color="auto"/>
        <w:bottom w:val="none" w:sz="0" w:space="0" w:color="auto"/>
        <w:right w:val="none" w:sz="0" w:space="0" w:color="auto"/>
      </w:divBdr>
      <w:divsChild>
        <w:div w:id="1333878976">
          <w:marLeft w:val="0"/>
          <w:marRight w:val="0"/>
          <w:marTop w:val="0"/>
          <w:marBottom w:val="0"/>
          <w:divBdr>
            <w:top w:val="none" w:sz="0" w:space="0" w:color="auto"/>
            <w:left w:val="none" w:sz="0" w:space="0" w:color="auto"/>
            <w:bottom w:val="none" w:sz="0" w:space="0" w:color="auto"/>
            <w:right w:val="none" w:sz="0" w:space="0" w:color="auto"/>
          </w:divBdr>
        </w:div>
        <w:div w:id="1463570322">
          <w:marLeft w:val="0"/>
          <w:marRight w:val="0"/>
          <w:marTop w:val="0"/>
          <w:marBottom w:val="0"/>
          <w:divBdr>
            <w:top w:val="none" w:sz="0" w:space="0" w:color="auto"/>
            <w:left w:val="none" w:sz="0" w:space="0" w:color="auto"/>
            <w:bottom w:val="none" w:sz="0" w:space="0" w:color="auto"/>
            <w:right w:val="none" w:sz="0" w:space="0" w:color="auto"/>
          </w:divBdr>
        </w:div>
      </w:divsChild>
    </w:div>
    <w:div w:id="635450399">
      <w:bodyDiv w:val="1"/>
      <w:marLeft w:val="0"/>
      <w:marRight w:val="0"/>
      <w:marTop w:val="0"/>
      <w:marBottom w:val="0"/>
      <w:divBdr>
        <w:top w:val="none" w:sz="0" w:space="0" w:color="auto"/>
        <w:left w:val="none" w:sz="0" w:space="0" w:color="auto"/>
        <w:bottom w:val="none" w:sz="0" w:space="0" w:color="auto"/>
        <w:right w:val="none" w:sz="0" w:space="0" w:color="auto"/>
      </w:divBdr>
      <w:divsChild>
        <w:div w:id="316611620">
          <w:marLeft w:val="0"/>
          <w:marRight w:val="0"/>
          <w:marTop w:val="0"/>
          <w:marBottom w:val="0"/>
          <w:divBdr>
            <w:top w:val="none" w:sz="0" w:space="0" w:color="auto"/>
            <w:left w:val="none" w:sz="0" w:space="0" w:color="auto"/>
            <w:bottom w:val="none" w:sz="0" w:space="0" w:color="auto"/>
            <w:right w:val="none" w:sz="0" w:space="0" w:color="auto"/>
          </w:divBdr>
        </w:div>
        <w:div w:id="837773023">
          <w:marLeft w:val="0"/>
          <w:marRight w:val="0"/>
          <w:marTop w:val="0"/>
          <w:marBottom w:val="0"/>
          <w:divBdr>
            <w:top w:val="none" w:sz="0" w:space="0" w:color="auto"/>
            <w:left w:val="none" w:sz="0" w:space="0" w:color="auto"/>
            <w:bottom w:val="none" w:sz="0" w:space="0" w:color="auto"/>
            <w:right w:val="none" w:sz="0" w:space="0" w:color="auto"/>
          </w:divBdr>
        </w:div>
      </w:divsChild>
    </w:div>
    <w:div w:id="635454008">
      <w:bodyDiv w:val="1"/>
      <w:marLeft w:val="0"/>
      <w:marRight w:val="0"/>
      <w:marTop w:val="0"/>
      <w:marBottom w:val="0"/>
      <w:divBdr>
        <w:top w:val="none" w:sz="0" w:space="0" w:color="auto"/>
        <w:left w:val="none" w:sz="0" w:space="0" w:color="auto"/>
        <w:bottom w:val="none" w:sz="0" w:space="0" w:color="auto"/>
        <w:right w:val="none" w:sz="0" w:space="0" w:color="auto"/>
      </w:divBdr>
      <w:divsChild>
        <w:div w:id="1206403241">
          <w:marLeft w:val="0"/>
          <w:marRight w:val="0"/>
          <w:marTop w:val="0"/>
          <w:marBottom w:val="0"/>
          <w:divBdr>
            <w:top w:val="none" w:sz="0" w:space="0" w:color="auto"/>
            <w:left w:val="none" w:sz="0" w:space="0" w:color="auto"/>
            <w:bottom w:val="none" w:sz="0" w:space="0" w:color="auto"/>
            <w:right w:val="none" w:sz="0" w:space="0" w:color="auto"/>
          </w:divBdr>
        </w:div>
      </w:divsChild>
    </w:div>
    <w:div w:id="683441970">
      <w:bodyDiv w:val="1"/>
      <w:marLeft w:val="0"/>
      <w:marRight w:val="0"/>
      <w:marTop w:val="0"/>
      <w:marBottom w:val="0"/>
      <w:divBdr>
        <w:top w:val="none" w:sz="0" w:space="0" w:color="auto"/>
        <w:left w:val="none" w:sz="0" w:space="0" w:color="auto"/>
        <w:bottom w:val="none" w:sz="0" w:space="0" w:color="auto"/>
        <w:right w:val="none" w:sz="0" w:space="0" w:color="auto"/>
      </w:divBdr>
      <w:divsChild>
        <w:div w:id="1289240915">
          <w:marLeft w:val="0"/>
          <w:marRight w:val="0"/>
          <w:marTop w:val="0"/>
          <w:marBottom w:val="0"/>
          <w:divBdr>
            <w:top w:val="none" w:sz="0" w:space="0" w:color="auto"/>
            <w:left w:val="none" w:sz="0" w:space="0" w:color="auto"/>
            <w:bottom w:val="none" w:sz="0" w:space="0" w:color="auto"/>
            <w:right w:val="none" w:sz="0" w:space="0" w:color="auto"/>
          </w:divBdr>
        </w:div>
        <w:div w:id="2103446703">
          <w:marLeft w:val="0"/>
          <w:marRight w:val="0"/>
          <w:marTop w:val="0"/>
          <w:marBottom w:val="0"/>
          <w:divBdr>
            <w:top w:val="none" w:sz="0" w:space="0" w:color="auto"/>
            <w:left w:val="none" w:sz="0" w:space="0" w:color="auto"/>
            <w:bottom w:val="none" w:sz="0" w:space="0" w:color="auto"/>
            <w:right w:val="none" w:sz="0" w:space="0" w:color="auto"/>
          </w:divBdr>
          <w:divsChild>
            <w:div w:id="534195035">
              <w:marLeft w:val="0"/>
              <w:marRight w:val="0"/>
              <w:marTop w:val="0"/>
              <w:marBottom w:val="0"/>
              <w:divBdr>
                <w:top w:val="none" w:sz="0" w:space="0" w:color="auto"/>
                <w:left w:val="none" w:sz="0" w:space="0" w:color="auto"/>
                <w:bottom w:val="none" w:sz="0" w:space="0" w:color="auto"/>
                <w:right w:val="none" w:sz="0" w:space="0" w:color="auto"/>
              </w:divBdr>
            </w:div>
            <w:div w:id="1571769603">
              <w:marLeft w:val="0"/>
              <w:marRight w:val="0"/>
              <w:marTop w:val="0"/>
              <w:marBottom w:val="0"/>
              <w:divBdr>
                <w:top w:val="none" w:sz="0" w:space="0" w:color="auto"/>
                <w:left w:val="none" w:sz="0" w:space="0" w:color="auto"/>
                <w:bottom w:val="none" w:sz="0" w:space="0" w:color="auto"/>
                <w:right w:val="none" w:sz="0" w:space="0" w:color="auto"/>
              </w:divBdr>
            </w:div>
            <w:div w:id="4477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7491">
      <w:bodyDiv w:val="1"/>
      <w:marLeft w:val="0"/>
      <w:marRight w:val="0"/>
      <w:marTop w:val="0"/>
      <w:marBottom w:val="0"/>
      <w:divBdr>
        <w:top w:val="none" w:sz="0" w:space="0" w:color="auto"/>
        <w:left w:val="none" w:sz="0" w:space="0" w:color="auto"/>
        <w:bottom w:val="none" w:sz="0" w:space="0" w:color="auto"/>
        <w:right w:val="none" w:sz="0" w:space="0" w:color="auto"/>
      </w:divBdr>
      <w:divsChild>
        <w:div w:id="1155147967">
          <w:marLeft w:val="0"/>
          <w:marRight w:val="0"/>
          <w:marTop w:val="0"/>
          <w:marBottom w:val="0"/>
          <w:divBdr>
            <w:top w:val="none" w:sz="0" w:space="0" w:color="auto"/>
            <w:left w:val="none" w:sz="0" w:space="0" w:color="auto"/>
            <w:bottom w:val="none" w:sz="0" w:space="0" w:color="auto"/>
            <w:right w:val="none" w:sz="0" w:space="0" w:color="auto"/>
          </w:divBdr>
        </w:div>
        <w:div w:id="1295479750">
          <w:marLeft w:val="0"/>
          <w:marRight w:val="0"/>
          <w:marTop w:val="0"/>
          <w:marBottom w:val="0"/>
          <w:divBdr>
            <w:top w:val="none" w:sz="0" w:space="0" w:color="auto"/>
            <w:left w:val="none" w:sz="0" w:space="0" w:color="auto"/>
            <w:bottom w:val="none" w:sz="0" w:space="0" w:color="auto"/>
            <w:right w:val="none" w:sz="0" w:space="0" w:color="auto"/>
          </w:divBdr>
        </w:div>
      </w:divsChild>
    </w:div>
    <w:div w:id="784810670">
      <w:bodyDiv w:val="1"/>
      <w:marLeft w:val="0"/>
      <w:marRight w:val="0"/>
      <w:marTop w:val="0"/>
      <w:marBottom w:val="0"/>
      <w:divBdr>
        <w:top w:val="none" w:sz="0" w:space="0" w:color="auto"/>
        <w:left w:val="none" w:sz="0" w:space="0" w:color="auto"/>
        <w:bottom w:val="none" w:sz="0" w:space="0" w:color="auto"/>
        <w:right w:val="none" w:sz="0" w:space="0" w:color="auto"/>
      </w:divBdr>
      <w:divsChild>
        <w:div w:id="1668435371">
          <w:marLeft w:val="0"/>
          <w:marRight w:val="0"/>
          <w:marTop w:val="0"/>
          <w:marBottom w:val="0"/>
          <w:divBdr>
            <w:top w:val="none" w:sz="0" w:space="0" w:color="auto"/>
            <w:left w:val="none" w:sz="0" w:space="0" w:color="auto"/>
            <w:bottom w:val="none" w:sz="0" w:space="0" w:color="auto"/>
            <w:right w:val="none" w:sz="0" w:space="0" w:color="auto"/>
          </w:divBdr>
        </w:div>
        <w:div w:id="1121147107">
          <w:marLeft w:val="0"/>
          <w:marRight w:val="0"/>
          <w:marTop w:val="0"/>
          <w:marBottom w:val="0"/>
          <w:divBdr>
            <w:top w:val="none" w:sz="0" w:space="0" w:color="auto"/>
            <w:left w:val="none" w:sz="0" w:space="0" w:color="auto"/>
            <w:bottom w:val="none" w:sz="0" w:space="0" w:color="auto"/>
            <w:right w:val="none" w:sz="0" w:space="0" w:color="auto"/>
          </w:divBdr>
        </w:div>
      </w:divsChild>
    </w:div>
    <w:div w:id="851265504">
      <w:bodyDiv w:val="1"/>
      <w:marLeft w:val="0"/>
      <w:marRight w:val="0"/>
      <w:marTop w:val="0"/>
      <w:marBottom w:val="0"/>
      <w:divBdr>
        <w:top w:val="none" w:sz="0" w:space="0" w:color="auto"/>
        <w:left w:val="none" w:sz="0" w:space="0" w:color="auto"/>
        <w:bottom w:val="none" w:sz="0" w:space="0" w:color="auto"/>
        <w:right w:val="none" w:sz="0" w:space="0" w:color="auto"/>
      </w:divBdr>
      <w:divsChild>
        <w:div w:id="1200512255">
          <w:marLeft w:val="0"/>
          <w:marRight w:val="0"/>
          <w:marTop w:val="0"/>
          <w:marBottom w:val="0"/>
          <w:divBdr>
            <w:top w:val="none" w:sz="0" w:space="0" w:color="auto"/>
            <w:left w:val="none" w:sz="0" w:space="0" w:color="auto"/>
            <w:bottom w:val="none" w:sz="0" w:space="0" w:color="auto"/>
            <w:right w:val="none" w:sz="0" w:space="0" w:color="auto"/>
          </w:divBdr>
        </w:div>
        <w:div w:id="1131361895">
          <w:marLeft w:val="0"/>
          <w:marRight w:val="0"/>
          <w:marTop w:val="0"/>
          <w:marBottom w:val="0"/>
          <w:divBdr>
            <w:top w:val="none" w:sz="0" w:space="0" w:color="auto"/>
            <w:left w:val="none" w:sz="0" w:space="0" w:color="auto"/>
            <w:bottom w:val="none" w:sz="0" w:space="0" w:color="auto"/>
            <w:right w:val="none" w:sz="0" w:space="0" w:color="auto"/>
          </w:divBdr>
        </w:div>
      </w:divsChild>
    </w:div>
    <w:div w:id="898369741">
      <w:bodyDiv w:val="1"/>
      <w:marLeft w:val="0"/>
      <w:marRight w:val="0"/>
      <w:marTop w:val="0"/>
      <w:marBottom w:val="0"/>
      <w:divBdr>
        <w:top w:val="none" w:sz="0" w:space="0" w:color="auto"/>
        <w:left w:val="none" w:sz="0" w:space="0" w:color="auto"/>
        <w:bottom w:val="none" w:sz="0" w:space="0" w:color="auto"/>
        <w:right w:val="none" w:sz="0" w:space="0" w:color="auto"/>
      </w:divBdr>
      <w:divsChild>
        <w:div w:id="1736321224">
          <w:marLeft w:val="0"/>
          <w:marRight w:val="0"/>
          <w:marTop w:val="0"/>
          <w:marBottom w:val="0"/>
          <w:divBdr>
            <w:top w:val="none" w:sz="0" w:space="0" w:color="auto"/>
            <w:left w:val="none" w:sz="0" w:space="0" w:color="auto"/>
            <w:bottom w:val="none" w:sz="0" w:space="0" w:color="auto"/>
            <w:right w:val="none" w:sz="0" w:space="0" w:color="auto"/>
          </w:divBdr>
        </w:div>
        <w:div w:id="385223068">
          <w:marLeft w:val="0"/>
          <w:marRight w:val="0"/>
          <w:marTop w:val="0"/>
          <w:marBottom w:val="0"/>
          <w:divBdr>
            <w:top w:val="none" w:sz="0" w:space="0" w:color="auto"/>
            <w:left w:val="none" w:sz="0" w:space="0" w:color="auto"/>
            <w:bottom w:val="none" w:sz="0" w:space="0" w:color="auto"/>
            <w:right w:val="none" w:sz="0" w:space="0" w:color="auto"/>
          </w:divBdr>
        </w:div>
      </w:divsChild>
    </w:div>
    <w:div w:id="964776230">
      <w:bodyDiv w:val="1"/>
      <w:marLeft w:val="0"/>
      <w:marRight w:val="0"/>
      <w:marTop w:val="0"/>
      <w:marBottom w:val="0"/>
      <w:divBdr>
        <w:top w:val="none" w:sz="0" w:space="0" w:color="auto"/>
        <w:left w:val="none" w:sz="0" w:space="0" w:color="auto"/>
        <w:bottom w:val="none" w:sz="0" w:space="0" w:color="auto"/>
        <w:right w:val="none" w:sz="0" w:space="0" w:color="auto"/>
      </w:divBdr>
      <w:divsChild>
        <w:div w:id="183440962">
          <w:marLeft w:val="0"/>
          <w:marRight w:val="0"/>
          <w:marTop w:val="0"/>
          <w:marBottom w:val="0"/>
          <w:divBdr>
            <w:top w:val="none" w:sz="0" w:space="0" w:color="auto"/>
            <w:left w:val="none" w:sz="0" w:space="0" w:color="auto"/>
            <w:bottom w:val="none" w:sz="0" w:space="0" w:color="auto"/>
            <w:right w:val="none" w:sz="0" w:space="0" w:color="auto"/>
          </w:divBdr>
        </w:div>
        <w:div w:id="1602177751">
          <w:marLeft w:val="0"/>
          <w:marRight w:val="0"/>
          <w:marTop w:val="0"/>
          <w:marBottom w:val="0"/>
          <w:divBdr>
            <w:top w:val="none" w:sz="0" w:space="0" w:color="auto"/>
            <w:left w:val="none" w:sz="0" w:space="0" w:color="auto"/>
            <w:bottom w:val="none" w:sz="0" w:space="0" w:color="auto"/>
            <w:right w:val="none" w:sz="0" w:space="0" w:color="auto"/>
          </w:divBdr>
        </w:div>
      </w:divsChild>
    </w:div>
    <w:div w:id="1043821465">
      <w:bodyDiv w:val="1"/>
      <w:marLeft w:val="0"/>
      <w:marRight w:val="0"/>
      <w:marTop w:val="0"/>
      <w:marBottom w:val="0"/>
      <w:divBdr>
        <w:top w:val="none" w:sz="0" w:space="0" w:color="auto"/>
        <w:left w:val="none" w:sz="0" w:space="0" w:color="auto"/>
        <w:bottom w:val="none" w:sz="0" w:space="0" w:color="auto"/>
        <w:right w:val="none" w:sz="0" w:space="0" w:color="auto"/>
      </w:divBdr>
      <w:divsChild>
        <w:div w:id="1958293769">
          <w:marLeft w:val="0"/>
          <w:marRight w:val="0"/>
          <w:marTop w:val="0"/>
          <w:marBottom w:val="0"/>
          <w:divBdr>
            <w:top w:val="none" w:sz="0" w:space="0" w:color="auto"/>
            <w:left w:val="none" w:sz="0" w:space="0" w:color="auto"/>
            <w:bottom w:val="none" w:sz="0" w:space="0" w:color="auto"/>
            <w:right w:val="none" w:sz="0" w:space="0" w:color="auto"/>
          </w:divBdr>
        </w:div>
      </w:divsChild>
    </w:div>
    <w:div w:id="1068964994">
      <w:bodyDiv w:val="1"/>
      <w:marLeft w:val="0"/>
      <w:marRight w:val="0"/>
      <w:marTop w:val="0"/>
      <w:marBottom w:val="0"/>
      <w:divBdr>
        <w:top w:val="none" w:sz="0" w:space="0" w:color="auto"/>
        <w:left w:val="none" w:sz="0" w:space="0" w:color="auto"/>
        <w:bottom w:val="none" w:sz="0" w:space="0" w:color="auto"/>
        <w:right w:val="none" w:sz="0" w:space="0" w:color="auto"/>
      </w:divBdr>
      <w:divsChild>
        <w:div w:id="540089858">
          <w:marLeft w:val="0"/>
          <w:marRight w:val="0"/>
          <w:marTop w:val="0"/>
          <w:marBottom w:val="0"/>
          <w:divBdr>
            <w:top w:val="none" w:sz="0" w:space="0" w:color="auto"/>
            <w:left w:val="none" w:sz="0" w:space="0" w:color="auto"/>
            <w:bottom w:val="none" w:sz="0" w:space="0" w:color="auto"/>
            <w:right w:val="none" w:sz="0" w:space="0" w:color="auto"/>
          </w:divBdr>
        </w:div>
      </w:divsChild>
    </w:div>
    <w:div w:id="1239369244">
      <w:bodyDiv w:val="1"/>
      <w:marLeft w:val="0"/>
      <w:marRight w:val="0"/>
      <w:marTop w:val="0"/>
      <w:marBottom w:val="0"/>
      <w:divBdr>
        <w:top w:val="none" w:sz="0" w:space="0" w:color="auto"/>
        <w:left w:val="none" w:sz="0" w:space="0" w:color="auto"/>
        <w:bottom w:val="none" w:sz="0" w:space="0" w:color="auto"/>
        <w:right w:val="none" w:sz="0" w:space="0" w:color="auto"/>
      </w:divBdr>
      <w:divsChild>
        <w:div w:id="62879026">
          <w:marLeft w:val="0"/>
          <w:marRight w:val="0"/>
          <w:marTop w:val="0"/>
          <w:marBottom w:val="0"/>
          <w:divBdr>
            <w:top w:val="none" w:sz="0" w:space="0" w:color="auto"/>
            <w:left w:val="none" w:sz="0" w:space="0" w:color="auto"/>
            <w:bottom w:val="none" w:sz="0" w:space="0" w:color="auto"/>
            <w:right w:val="none" w:sz="0" w:space="0" w:color="auto"/>
          </w:divBdr>
        </w:div>
        <w:div w:id="1044982011">
          <w:marLeft w:val="0"/>
          <w:marRight w:val="0"/>
          <w:marTop w:val="0"/>
          <w:marBottom w:val="0"/>
          <w:divBdr>
            <w:top w:val="none" w:sz="0" w:space="0" w:color="auto"/>
            <w:left w:val="none" w:sz="0" w:space="0" w:color="auto"/>
            <w:bottom w:val="none" w:sz="0" w:space="0" w:color="auto"/>
            <w:right w:val="none" w:sz="0" w:space="0" w:color="auto"/>
          </w:divBdr>
          <w:divsChild>
            <w:div w:id="492307065">
              <w:marLeft w:val="0"/>
              <w:marRight w:val="0"/>
              <w:marTop w:val="0"/>
              <w:marBottom w:val="0"/>
              <w:divBdr>
                <w:top w:val="none" w:sz="0" w:space="0" w:color="auto"/>
                <w:left w:val="none" w:sz="0" w:space="0" w:color="auto"/>
                <w:bottom w:val="none" w:sz="0" w:space="0" w:color="auto"/>
                <w:right w:val="none" w:sz="0" w:space="0" w:color="auto"/>
              </w:divBdr>
            </w:div>
            <w:div w:id="1434285118">
              <w:marLeft w:val="0"/>
              <w:marRight w:val="0"/>
              <w:marTop w:val="0"/>
              <w:marBottom w:val="0"/>
              <w:divBdr>
                <w:top w:val="none" w:sz="0" w:space="0" w:color="auto"/>
                <w:left w:val="none" w:sz="0" w:space="0" w:color="auto"/>
                <w:bottom w:val="none" w:sz="0" w:space="0" w:color="auto"/>
                <w:right w:val="none" w:sz="0" w:space="0" w:color="auto"/>
              </w:divBdr>
            </w:div>
            <w:div w:id="3338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66721">
      <w:bodyDiv w:val="1"/>
      <w:marLeft w:val="0"/>
      <w:marRight w:val="0"/>
      <w:marTop w:val="0"/>
      <w:marBottom w:val="0"/>
      <w:divBdr>
        <w:top w:val="none" w:sz="0" w:space="0" w:color="auto"/>
        <w:left w:val="none" w:sz="0" w:space="0" w:color="auto"/>
        <w:bottom w:val="none" w:sz="0" w:space="0" w:color="auto"/>
        <w:right w:val="none" w:sz="0" w:space="0" w:color="auto"/>
      </w:divBdr>
      <w:divsChild>
        <w:div w:id="219096769">
          <w:marLeft w:val="0"/>
          <w:marRight w:val="0"/>
          <w:marTop w:val="0"/>
          <w:marBottom w:val="0"/>
          <w:divBdr>
            <w:top w:val="none" w:sz="0" w:space="0" w:color="auto"/>
            <w:left w:val="none" w:sz="0" w:space="0" w:color="auto"/>
            <w:bottom w:val="none" w:sz="0" w:space="0" w:color="auto"/>
            <w:right w:val="none" w:sz="0" w:space="0" w:color="auto"/>
          </w:divBdr>
        </w:div>
        <w:div w:id="1574853170">
          <w:marLeft w:val="0"/>
          <w:marRight w:val="0"/>
          <w:marTop w:val="0"/>
          <w:marBottom w:val="0"/>
          <w:divBdr>
            <w:top w:val="none" w:sz="0" w:space="0" w:color="auto"/>
            <w:left w:val="none" w:sz="0" w:space="0" w:color="auto"/>
            <w:bottom w:val="none" w:sz="0" w:space="0" w:color="auto"/>
            <w:right w:val="none" w:sz="0" w:space="0" w:color="auto"/>
          </w:divBdr>
        </w:div>
      </w:divsChild>
    </w:div>
    <w:div w:id="1312373010">
      <w:bodyDiv w:val="1"/>
      <w:marLeft w:val="0"/>
      <w:marRight w:val="0"/>
      <w:marTop w:val="0"/>
      <w:marBottom w:val="0"/>
      <w:divBdr>
        <w:top w:val="none" w:sz="0" w:space="0" w:color="auto"/>
        <w:left w:val="none" w:sz="0" w:space="0" w:color="auto"/>
        <w:bottom w:val="none" w:sz="0" w:space="0" w:color="auto"/>
        <w:right w:val="none" w:sz="0" w:space="0" w:color="auto"/>
      </w:divBdr>
      <w:divsChild>
        <w:div w:id="807481424">
          <w:marLeft w:val="0"/>
          <w:marRight w:val="0"/>
          <w:marTop w:val="0"/>
          <w:marBottom w:val="0"/>
          <w:divBdr>
            <w:top w:val="none" w:sz="0" w:space="0" w:color="auto"/>
            <w:left w:val="none" w:sz="0" w:space="0" w:color="auto"/>
            <w:bottom w:val="none" w:sz="0" w:space="0" w:color="auto"/>
            <w:right w:val="none" w:sz="0" w:space="0" w:color="auto"/>
          </w:divBdr>
        </w:div>
        <w:div w:id="1904215343">
          <w:marLeft w:val="0"/>
          <w:marRight w:val="0"/>
          <w:marTop w:val="0"/>
          <w:marBottom w:val="0"/>
          <w:divBdr>
            <w:top w:val="none" w:sz="0" w:space="0" w:color="auto"/>
            <w:left w:val="none" w:sz="0" w:space="0" w:color="auto"/>
            <w:bottom w:val="none" w:sz="0" w:space="0" w:color="auto"/>
            <w:right w:val="none" w:sz="0" w:space="0" w:color="auto"/>
          </w:divBdr>
        </w:div>
        <w:div w:id="1951355264">
          <w:marLeft w:val="0"/>
          <w:marRight w:val="0"/>
          <w:marTop w:val="0"/>
          <w:marBottom w:val="0"/>
          <w:divBdr>
            <w:top w:val="none" w:sz="0" w:space="0" w:color="auto"/>
            <w:left w:val="none" w:sz="0" w:space="0" w:color="auto"/>
            <w:bottom w:val="none" w:sz="0" w:space="0" w:color="auto"/>
            <w:right w:val="none" w:sz="0" w:space="0" w:color="auto"/>
          </w:divBdr>
        </w:div>
      </w:divsChild>
    </w:div>
    <w:div w:id="1451045047">
      <w:bodyDiv w:val="1"/>
      <w:marLeft w:val="0"/>
      <w:marRight w:val="0"/>
      <w:marTop w:val="0"/>
      <w:marBottom w:val="0"/>
      <w:divBdr>
        <w:top w:val="none" w:sz="0" w:space="0" w:color="auto"/>
        <w:left w:val="none" w:sz="0" w:space="0" w:color="auto"/>
        <w:bottom w:val="none" w:sz="0" w:space="0" w:color="auto"/>
        <w:right w:val="none" w:sz="0" w:space="0" w:color="auto"/>
      </w:divBdr>
      <w:divsChild>
        <w:div w:id="2065444739">
          <w:marLeft w:val="0"/>
          <w:marRight w:val="0"/>
          <w:marTop w:val="0"/>
          <w:marBottom w:val="0"/>
          <w:divBdr>
            <w:top w:val="none" w:sz="0" w:space="0" w:color="auto"/>
            <w:left w:val="none" w:sz="0" w:space="0" w:color="auto"/>
            <w:bottom w:val="none" w:sz="0" w:space="0" w:color="auto"/>
            <w:right w:val="none" w:sz="0" w:space="0" w:color="auto"/>
          </w:divBdr>
        </w:div>
      </w:divsChild>
    </w:div>
    <w:div w:id="1678773762">
      <w:bodyDiv w:val="1"/>
      <w:marLeft w:val="0"/>
      <w:marRight w:val="0"/>
      <w:marTop w:val="0"/>
      <w:marBottom w:val="0"/>
      <w:divBdr>
        <w:top w:val="none" w:sz="0" w:space="0" w:color="auto"/>
        <w:left w:val="none" w:sz="0" w:space="0" w:color="auto"/>
        <w:bottom w:val="none" w:sz="0" w:space="0" w:color="auto"/>
        <w:right w:val="none" w:sz="0" w:space="0" w:color="auto"/>
      </w:divBdr>
      <w:divsChild>
        <w:div w:id="1658723462">
          <w:marLeft w:val="0"/>
          <w:marRight w:val="0"/>
          <w:marTop w:val="0"/>
          <w:marBottom w:val="0"/>
          <w:divBdr>
            <w:top w:val="none" w:sz="0" w:space="0" w:color="auto"/>
            <w:left w:val="none" w:sz="0" w:space="0" w:color="auto"/>
            <w:bottom w:val="none" w:sz="0" w:space="0" w:color="auto"/>
            <w:right w:val="none" w:sz="0" w:space="0" w:color="auto"/>
          </w:divBdr>
        </w:div>
      </w:divsChild>
    </w:div>
    <w:div w:id="1685521737">
      <w:bodyDiv w:val="1"/>
      <w:marLeft w:val="0"/>
      <w:marRight w:val="0"/>
      <w:marTop w:val="0"/>
      <w:marBottom w:val="0"/>
      <w:divBdr>
        <w:top w:val="none" w:sz="0" w:space="0" w:color="auto"/>
        <w:left w:val="none" w:sz="0" w:space="0" w:color="auto"/>
        <w:bottom w:val="none" w:sz="0" w:space="0" w:color="auto"/>
        <w:right w:val="none" w:sz="0" w:space="0" w:color="auto"/>
      </w:divBdr>
      <w:divsChild>
        <w:div w:id="477576852">
          <w:marLeft w:val="0"/>
          <w:marRight w:val="0"/>
          <w:marTop w:val="0"/>
          <w:marBottom w:val="0"/>
          <w:divBdr>
            <w:top w:val="none" w:sz="0" w:space="0" w:color="auto"/>
            <w:left w:val="none" w:sz="0" w:space="0" w:color="auto"/>
            <w:bottom w:val="none" w:sz="0" w:space="0" w:color="auto"/>
            <w:right w:val="none" w:sz="0" w:space="0" w:color="auto"/>
          </w:divBdr>
        </w:div>
        <w:div w:id="1215580188">
          <w:marLeft w:val="0"/>
          <w:marRight w:val="0"/>
          <w:marTop w:val="0"/>
          <w:marBottom w:val="0"/>
          <w:divBdr>
            <w:top w:val="none" w:sz="0" w:space="0" w:color="auto"/>
            <w:left w:val="none" w:sz="0" w:space="0" w:color="auto"/>
            <w:bottom w:val="none" w:sz="0" w:space="0" w:color="auto"/>
            <w:right w:val="none" w:sz="0" w:space="0" w:color="auto"/>
          </w:divBdr>
        </w:div>
      </w:divsChild>
    </w:div>
    <w:div w:id="1691376427">
      <w:bodyDiv w:val="1"/>
      <w:marLeft w:val="0"/>
      <w:marRight w:val="0"/>
      <w:marTop w:val="0"/>
      <w:marBottom w:val="0"/>
      <w:divBdr>
        <w:top w:val="none" w:sz="0" w:space="0" w:color="auto"/>
        <w:left w:val="none" w:sz="0" w:space="0" w:color="auto"/>
        <w:bottom w:val="none" w:sz="0" w:space="0" w:color="auto"/>
        <w:right w:val="none" w:sz="0" w:space="0" w:color="auto"/>
      </w:divBdr>
      <w:divsChild>
        <w:div w:id="1674339226">
          <w:marLeft w:val="0"/>
          <w:marRight w:val="0"/>
          <w:marTop w:val="0"/>
          <w:marBottom w:val="0"/>
          <w:divBdr>
            <w:top w:val="none" w:sz="0" w:space="0" w:color="auto"/>
            <w:left w:val="none" w:sz="0" w:space="0" w:color="auto"/>
            <w:bottom w:val="none" w:sz="0" w:space="0" w:color="auto"/>
            <w:right w:val="none" w:sz="0" w:space="0" w:color="auto"/>
          </w:divBdr>
        </w:div>
        <w:div w:id="540482034">
          <w:marLeft w:val="0"/>
          <w:marRight w:val="0"/>
          <w:marTop w:val="0"/>
          <w:marBottom w:val="0"/>
          <w:divBdr>
            <w:top w:val="none" w:sz="0" w:space="0" w:color="auto"/>
            <w:left w:val="none" w:sz="0" w:space="0" w:color="auto"/>
            <w:bottom w:val="none" w:sz="0" w:space="0" w:color="auto"/>
            <w:right w:val="none" w:sz="0" w:space="0" w:color="auto"/>
          </w:divBdr>
        </w:div>
      </w:divsChild>
    </w:div>
    <w:div w:id="1707291960">
      <w:bodyDiv w:val="1"/>
      <w:marLeft w:val="0"/>
      <w:marRight w:val="0"/>
      <w:marTop w:val="0"/>
      <w:marBottom w:val="0"/>
      <w:divBdr>
        <w:top w:val="none" w:sz="0" w:space="0" w:color="auto"/>
        <w:left w:val="none" w:sz="0" w:space="0" w:color="auto"/>
        <w:bottom w:val="none" w:sz="0" w:space="0" w:color="auto"/>
        <w:right w:val="none" w:sz="0" w:space="0" w:color="auto"/>
      </w:divBdr>
      <w:divsChild>
        <w:div w:id="393433140">
          <w:marLeft w:val="0"/>
          <w:marRight w:val="0"/>
          <w:marTop w:val="0"/>
          <w:marBottom w:val="0"/>
          <w:divBdr>
            <w:top w:val="none" w:sz="0" w:space="0" w:color="auto"/>
            <w:left w:val="none" w:sz="0" w:space="0" w:color="auto"/>
            <w:bottom w:val="none" w:sz="0" w:space="0" w:color="auto"/>
            <w:right w:val="none" w:sz="0" w:space="0" w:color="auto"/>
          </w:divBdr>
        </w:div>
        <w:div w:id="207302108">
          <w:marLeft w:val="0"/>
          <w:marRight w:val="0"/>
          <w:marTop w:val="0"/>
          <w:marBottom w:val="0"/>
          <w:divBdr>
            <w:top w:val="none" w:sz="0" w:space="0" w:color="auto"/>
            <w:left w:val="none" w:sz="0" w:space="0" w:color="auto"/>
            <w:bottom w:val="none" w:sz="0" w:space="0" w:color="auto"/>
            <w:right w:val="none" w:sz="0" w:space="0" w:color="auto"/>
          </w:divBdr>
        </w:div>
      </w:divsChild>
    </w:div>
    <w:div w:id="1765373098">
      <w:bodyDiv w:val="1"/>
      <w:marLeft w:val="0"/>
      <w:marRight w:val="0"/>
      <w:marTop w:val="0"/>
      <w:marBottom w:val="0"/>
      <w:divBdr>
        <w:top w:val="none" w:sz="0" w:space="0" w:color="auto"/>
        <w:left w:val="none" w:sz="0" w:space="0" w:color="auto"/>
        <w:bottom w:val="none" w:sz="0" w:space="0" w:color="auto"/>
        <w:right w:val="none" w:sz="0" w:space="0" w:color="auto"/>
      </w:divBdr>
      <w:divsChild>
        <w:div w:id="549344304">
          <w:marLeft w:val="0"/>
          <w:marRight w:val="0"/>
          <w:marTop w:val="0"/>
          <w:marBottom w:val="0"/>
          <w:divBdr>
            <w:top w:val="none" w:sz="0" w:space="0" w:color="auto"/>
            <w:left w:val="none" w:sz="0" w:space="0" w:color="auto"/>
            <w:bottom w:val="none" w:sz="0" w:space="0" w:color="auto"/>
            <w:right w:val="none" w:sz="0" w:space="0" w:color="auto"/>
          </w:divBdr>
        </w:div>
      </w:divsChild>
    </w:div>
    <w:div w:id="1832721171">
      <w:bodyDiv w:val="1"/>
      <w:marLeft w:val="0"/>
      <w:marRight w:val="0"/>
      <w:marTop w:val="0"/>
      <w:marBottom w:val="0"/>
      <w:divBdr>
        <w:top w:val="none" w:sz="0" w:space="0" w:color="auto"/>
        <w:left w:val="none" w:sz="0" w:space="0" w:color="auto"/>
        <w:bottom w:val="none" w:sz="0" w:space="0" w:color="auto"/>
        <w:right w:val="none" w:sz="0" w:space="0" w:color="auto"/>
      </w:divBdr>
      <w:divsChild>
        <w:div w:id="553782469">
          <w:marLeft w:val="0"/>
          <w:marRight w:val="0"/>
          <w:marTop w:val="0"/>
          <w:marBottom w:val="0"/>
          <w:divBdr>
            <w:top w:val="none" w:sz="0" w:space="0" w:color="auto"/>
            <w:left w:val="none" w:sz="0" w:space="0" w:color="auto"/>
            <w:bottom w:val="none" w:sz="0" w:space="0" w:color="auto"/>
            <w:right w:val="none" w:sz="0" w:space="0" w:color="auto"/>
          </w:divBdr>
        </w:div>
        <w:div w:id="859784717">
          <w:marLeft w:val="0"/>
          <w:marRight w:val="0"/>
          <w:marTop w:val="0"/>
          <w:marBottom w:val="0"/>
          <w:divBdr>
            <w:top w:val="none" w:sz="0" w:space="0" w:color="auto"/>
            <w:left w:val="none" w:sz="0" w:space="0" w:color="auto"/>
            <w:bottom w:val="none" w:sz="0" w:space="0" w:color="auto"/>
            <w:right w:val="none" w:sz="0" w:space="0" w:color="auto"/>
          </w:divBdr>
          <w:divsChild>
            <w:div w:id="1826429448">
              <w:marLeft w:val="0"/>
              <w:marRight w:val="0"/>
              <w:marTop w:val="0"/>
              <w:marBottom w:val="0"/>
              <w:divBdr>
                <w:top w:val="none" w:sz="0" w:space="0" w:color="auto"/>
                <w:left w:val="none" w:sz="0" w:space="0" w:color="auto"/>
                <w:bottom w:val="none" w:sz="0" w:space="0" w:color="auto"/>
                <w:right w:val="none" w:sz="0" w:space="0" w:color="auto"/>
              </w:divBdr>
            </w:div>
            <w:div w:id="687562202">
              <w:marLeft w:val="0"/>
              <w:marRight w:val="0"/>
              <w:marTop w:val="0"/>
              <w:marBottom w:val="0"/>
              <w:divBdr>
                <w:top w:val="none" w:sz="0" w:space="0" w:color="auto"/>
                <w:left w:val="none" w:sz="0" w:space="0" w:color="auto"/>
                <w:bottom w:val="none" w:sz="0" w:space="0" w:color="auto"/>
                <w:right w:val="none" w:sz="0" w:space="0" w:color="auto"/>
              </w:divBdr>
            </w:div>
            <w:div w:id="6321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8205">
      <w:bodyDiv w:val="1"/>
      <w:marLeft w:val="0"/>
      <w:marRight w:val="0"/>
      <w:marTop w:val="0"/>
      <w:marBottom w:val="0"/>
      <w:divBdr>
        <w:top w:val="none" w:sz="0" w:space="0" w:color="auto"/>
        <w:left w:val="none" w:sz="0" w:space="0" w:color="auto"/>
        <w:bottom w:val="none" w:sz="0" w:space="0" w:color="auto"/>
        <w:right w:val="none" w:sz="0" w:space="0" w:color="auto"/>
      </w:divBdr>
      <w:divsChild>
        <w:div w:id="444274676">
          <w:marLeft w:val="0"/>
          <w:marRight w:val="0"/>
          <w:marTop w:val="0"/>
          <w:marBottom w:val="0"/>
          <w:divBdr>
            <w:top w:val="none" w:sz="0" w:space="0" w:color="auto"/>
            <w:left w:val="none" w:sz="0" w:space="0" w:color="auto"/>
            <w:bottom w:val="none" w:sz="0" w:space="0" w:color="auto"/>
            <w:right w:val="none" w:sz="0" w:space="0" w:color="auto"/>
          </w:divBdr>
        </w:div>
        <w:div w:id="2045279858">
          <w:marLeft w:val="0"/>
          <w:marRight w:val="0"/>
          <w:marTop w:val="0"/>
          <w:marBottom w:val="0"/>
          <w:divBdr>
            <w:top w:val="none" w:sz="0" w:space="0" w:color="auto"/>
            <w:left w:val="none" w:sz="0" w:space="0" w:color="auto"/>
            <w:bottom w:val="none" w:sz="0" w:space="0" w:color="auto"/>
            <w:right w:val="none" w:sz="0" w:space="0" w:color="auto"/>
          </w:divBdr>
        </w:div>
      </w:divsChild>
    </w:div>
    <w:div w:id="2006666346">
      <w:bodyDiv w:val="1"/>
      <w:marLeft w:val="0"/>
      <w:marRight w:val="0"/>
      <w:marTop w:val="0"/>
      <w:marBottom w:val="0"/>
      <w:divBdr>
        <w:top w:val="none" w:sz="0" w:space="0" w:color="auto"/>
        <w:left w:val="none" w:sz="0" w:space="0" w:color="auto"/>
        <w:bottom w:val="none" w:sz="0" w:space="0" w:color="auto"/>
        <w:right w:val="none" w:sz="0" w:space="0" w:color="auto"/>
      </w:divBdr>
      <w:divsChild>
        <w:div w:id="1204517443">
          <w:marLeft w:val="0"/>
          <w:marRight w:val="0"/>
          <w:marTop w:val="0"/>
          <w:marBottom w:val="0"/>
          <w:divBdr>
            <w:top w:val="none" w:sz="0" w:space="0" w:color="auto"/>
            <w:left w:val="none" w:sz="0" w:space="0" w:color="auto"/>
            <w:bottom w:val="none" w:sz="0" w:space="0" w:color="auto"/>
            <w:right w:val="none" w:sz="0" w:space="0" w:color="auto"/>
          </w:divBdr>
        </w:div>
        <w:div w:id="1338653069">
          <w:marLeft w:val="0"/>
          <w:marRight w:val="0"/>
          <w:marTop w:val="0"/>
          <w:marBottom w:val="0"/>
          <w:divBdr>
            <w:top w:val="none" w:sz="0" w:space="0" w:color="auto"/>
            <w:left w:val="none" w:sz="0" w:space="0" w:color="auto"/>
            <w:bottom w:val="none" w:sz="0" w:space="0" w:color="auto"/>
            <w:right w:val="none" w:sz="0" w:space="0" w:color="auto"/>
          </w:divBdr>
          <w:divsChild>
            <w:div w:id="390274036">
              <w:marLeft w:val="0"/>
              <w:marRight w:val="0"/>
              <w:marTop w:val="0"/>
              <w:marBottom w:val="0"/>
              <w:divBdr>
                <w:top w:val="none" w:sz="0" w:space="0" w:color="auto"/>
                <w:left w:val="none" w:sz="0" w:space="0" w:color="auto"/>
                <w:bottom w:val="none" w:sz="0" w:space="0" w:color="auto"/>
                <w:right w:val="none" w:sz="0" w:space="0" w:color="auto"/>
              </w:divBdr>
            </w:div>
            <w:div w:id="1561165810">
              <w:marLeft w:val="0"/>
              <w:marRight w:val="0"/>
              <w:marTop w:val="0"/>
              <w:marBottom w:val="0"/>
              <w:divBdr>
                <w:top w:val="none" w:sz="0" w:space="0" w:color="auto"/>
                <w:left w:val="none" w:sz="0" w:space="0" w:color="auto"/>
                <w:bottom w:val="none" w:sz="0" w:space="0" w:color="auto"/>
                <w:right w:val="none" w:sz="0" w:space="0" w:color="auto"/>
              </w:divBdr>
            </w:div>
            <w:div w:id="668749307">
              <w:marLeft w:val="0"/>
              <w:marRight w:val="0"/>
              <w:marTop w:val="0"/>
              <w:marBottom w:val="0"/>
              <w:divBdr>
                <w:top w:val="none" w:sz="0" w:space="0" w:color="auto"/>
                <w:left w:val="none" w:sz="0" w:space="0" w:color="auto"/>
                <w:bottom w:val="none" w:sz="0" w:space="0" w:color="auto"/>
                <w:right w:val="none" w:sz="0" w:space="0" w:color="auto"/>
              </w:divBdr>
            </w:div>
            <w:div w:id="9145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7919">
      <w:bodyDiv w:val="1"/>
      <w:marLeft w:val="0"/>
      <w:marRight w:val="0"/>
      <w:marTop w:val="0"/>
      <w:marBottom w:val="0"/>
      <w:divBdr>
        <w:top w:val="none" w:sz="0" w:space="0" w:color="auto"/>
        <w:left w:val="none" w:sz="0" w:space="0" w:color="auto"/>
        <w:bottom w:val="none" w:sz="0" w:space="0" w:color="auto"/>
        <w:right w:val="none" w:sz="0" w:space="0" w:color="auto"/>
      </w:divBdr>
      <w:divsChild>
        <w:div w:id="1304578490">
          <w:marLeft w:val="0"/>
          <w:marRight w:val="0"/>
          <w:marTop w:val="0"/>
          <w:marBottom w:val="0"/>
          <w:divBdr>
            <w:top w:val="none" w:sz="0" w:space="0" w:color="auto"/>
            <w:left w:val="none" w:sz="0" w:space="0" w:color="auto"/>
            <w:bottom w:val="none" w:sz="0" w:space="0" w:color="auto"/>
            <w:right w:val="none" w:sz="0" w:space="0" w:color="auto"/>
          </w:divBdr>
        </w:div>
      </w:divsChild>
    </w:div>
    <w:div w:id="2053993358">
      <w:bodyDiv w:val="1"/>
      <w:marLeft w:val="0"/>
      <w:marRight w:val="0"/>
      <w:marTop w:val="0"/>
      <w:marBottom w:val="0"/>
      <w:divBdr>
        <w:top w:val="none" w:sz="0" w:space="0" w:color="auto"/>
        <w:left w:val="none" w:sz="0" w:space="0" w:color="auto"/>
        <w:bottom w:val="none" w:sz="0" w:space="0" w:color="auto"/>
        <w:right w:val="none" w:sz="0" w:space="0" w:color="auto"/>
      </w:divBdr>
      <w:divsChild>
        <w:div w:id="1128664138">
          <w:marLeft w:val="0"/>
          <w:marRight w:val="0"/>
          <w:marTop w:val="0"/>
          <w:marBottom w:val="0"/>
          <w:divBdr>
            <w:top w:val="none" w:sz="0" w:space="0" w:color="auto"/>
            <w:left w:val="none" w:sz="0" w:space="0" w:color="auto"/>
            <w:bottom w:val="none" w:sz="0" w:space="0" w:color="auto"/>
            <w:right w:val="none" w:sz="0" w:space="0" w:color="auto"/>
          </w:divBdr>
        </w:div>
      </w:divsChild>
    </w:div>
    <w:div w:id="2073043136">
      <w:bodyDiv w:val="1"/>
      <w:marLeft w:val="0"/>
      <w:marRight w:val="0"/>
      <w:marTop w:val="0"/>
      <w:marBottom w:val="0"/>
      <w:divBdr>
        <w:top w:val="none" w:sz="0" w:space="0" w:color="auto"/>
        <w:left w:val="none" w:sz="0" w:space="0" w:color="auto"/>
        <w:bottom w:val="none" w:sz="0" w:space="0" w:color="auto"/>
        <w:right w:val="none" w:sz="0" w:space="0" w:color="auto"/>
      </w:divBdr>
      <w:divsChild>
        <w:div w:id="24211920">
          <w:marLeft w:val="0"/>
          <w:marRight w:val="0"/>
          <w:marTop w:val="0"/>
          <w:marBottom w:val="0"/>
          <w:divBdr>
            <w:top w:val="none" w:sz="0" w:space="0" w:color="auto"/>
            <w:left w:val="none" w:sz="0" w:space="0" w:color="auto"/>
            <w:bottom w:val="none" w:sz="0" w:space="0" w:color="auto"/>
            <w:right w:val="none" w:sz="0" w:space="0" w:color="auto"/>
          </w:divBdr>
        </w:div>
        <w:div w:id="1845002145">
          <w:marLeft w:val="0"/>
          <w:marRight w:val="0"/>
          <w:marTop w:val="0"/>
          <w:marBottom w:val="0"/>
          <w:divBdr>
            <w:top w:val="none" w:sz="0" w:space="0" w:color="auto"/>
            <w:left w:val="none" w:sz="0" w:space="0" w:color="auto"/>
            <w:bottom w:val="none" w:sz="0" w:space="0" w:color="auto"/>
            <w:right w:val="none" w:sz="0" w:space="0" w:color="auto"/>
          </w:divBdr>
        </w:div>
        <w:div w:id="1657689264">
          <w:marLeft w:val="0"/>
          <w:marRight w:val="0"/>
          <w:marTop w:val="0"/>
          <w:marBottom w:val="0"/>
          <w:divBdr>
            <w:top w:val="none" w:sz="0" w:space="0" w:color="auto"/>
            <w:left w:val="none" w:sz="0" w:space="0" w:color="auto"/>
            <w:bottom w:val="none" w:sz="0" w:space="0" w:color="auto"/>
            <w:right w:val="none" w:sz="0" w:space="0" w:color="auto"/>
          </w:divBdr>
        </w:div>
      </w:divsChild>
    </w:div>
    <w:div w:id="2074161330">
      <w:bodyDiv w:val="1"/>
      <w:marLeft w:val="0"/>
      <w:marRight w:val="0"/>
      <w:marTop w:val="0"/>
      <w:marBottom w:val="0"/>
      <w:divBdr>
        <w:top w:val="none" w:sz="0" w:space="0" w:color="auto"/>
        <w:left w:val="none" w:sz="0" w:space="0" w:color="auto"/>
        <w:bottom w:val="none" w:sz="0" w:space="0" w:color="auto"/>
        <w:right w:val="none" w:sz="0" w:space="0" w:color="auto"/>
      </w:divBdr>
      <w:divsChild>
        <w:div w:id="2136869221">
          <w:marLeft w:val="0"/>
          <w:marRight w:val="0"/>
          <w:marTop w:val="0"/>
          <w:marBottom w:val="0"/>
          <w:divBdr>
            <w:top w:val="none" w:sz="0" w:space="0" w:color="auto"/>
            <w:left w:val="none" w:sz="0" w:space="0" w:color="auto"/>
            <w:bottom w:val="none" w:sz="0" w:space="0" w:color="auto"/>
            <w:right w:val="none" w:sz="0" w:space="0" w:color="auto"/>
          </w:divBdr>
        </w:div>
      </w:divsChild>
    </w:div>
    <w:div w:id="2110195069">
      <w:bodyDiv w:val="1"/>
      <w:marLeft w:val="0"/>
      <w:marRight w:val="0"/>
      <w:marTop w:val="0"/>
      <w:marBottom w:val="0"/>
      <w:divBdr>
        <w:top w:val="none" w:sz="0" w:space="0" w:color="auto"/>
        <w:left w:val="none" w:sz="0" w:space="0" w:color="auto"/>
        <w:bottom w:val="none" w:sz="0" w:space="0" w:color="auto"/>
        <w:right w:val="none" w:sz="0" w:space="0" w:color="auto"/>
      </w:divBdr>
      <w:divsChild>
        <w:div w:id="48773596">
          <w:marLeft w:val="0"/>
          <w:marRight w:val="0"/>
          <w:marTop w:val="0"/>
          <w:marBottom w:val="0"/>
          <w:divBdr>
            <w:top w:val="none" w:sz="0" w:space="0" w:color="auto"/>
            <w:left w:val="none" w:sz="0" w:space="0" w:color="auto"/>
            <w:bottom w:val="none" w:sz="0" w:space="0" w:color="auto"/>
            <w:right w:val="none" w:sz="0" w:space="0" w:color="auto"/>
          </w:divBdr>
        </w:div>
        <w:div w:id="104328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F8F0A-2A31-4A3A-A447-C017865B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3017</Words>
  <Characters>19008</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DF15</dc:creator>
  <cp:keywords/>
  <dc:description/>
  <cp:lastModifiedBy>Windows-Benutzer</cp:lastModifiedBy>
  <cp:revision>32</cp:revision>
  <cp:lastPrinted>2018-08-07T13:09:00Z</cp:lastPrinted>
  <dcterms:created xsi:type="dcterms:W3CDTF">2018-08-08T10:51:00Z</dcterms:created>
  <dcterms:modified xsi:type="dcterms:W3CDTF">2018-11-05T09:14:00Z</dcterms:modified>
</cp:coreProperties>
</file>