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E5C" w:rsidRPr="00E72E5C" w:rsidRDefault="00C96B8A" w:rsidP="00E72E5C">
      <w:pPr>
        <w:pStyle w:val="Kopfzeile"/>
        <w:tabs>
          <w:tab w:val="clear" w:pos="4536"/>
          <w:tab w:val="clear" w:pos="9072"/>
        </w:tabs>
        <w:snapToGrid w:val="0"/>
        <w:jc w:val="both"/>
        <w:rPr>
          <w:rFonts w:cs="Arial"/>
          <w:b/>
          <w:szCs w:val="24"/>
        </w:rPr>
      </w:pPr>
      <w:r>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121285</wp:posOffset>
            </wp:positionV>
            <wp:extent cx="2087880" cy="800100"/>
            <wp:effectExtent l="0" t="0" r="7620" b="0"/>
            <wp:wrapNone/>
            <wp:docPr id="6" name="Grafik 6" descr="C:\Users\Heike\AppData\Local\Microsoft\Windows\INetCache\Content.Word\NEU_Promo-Logo.jpeg"/>
            <wp:cNvGraphicFramePr/>
            <a:graphic xmlns:a="http://schemas.openxmlformats.org/drawingml/2006/main">
              <a:graphicData uri="http://schemas.openxmlformats.org/drawingml/2006/picture">
                <pic:pic xmlns:pic="http://schemas.openxmlformats.org/drawingml/2006/picture">
                  <pic:nvPicPr>
                    <pic:cNvPr id="2" name="Grafik 2" descr="C:\Users\Heike\AppData\Local\Microsoft\Windows\INetCache\Content.Word\NEU_Promo-Logo.jpe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88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E5C" w:rsidRPr="00E72E5C" w:rsidRDefault="00E72E5C" w:rsidP="00E72E5C">
      <w:pPr>
        <w:pStyle w:val="Kopfzeile"/>
        <w:tabs>
          <w:tab w:val="clear" w:pos="4536"/>
          <w:tab w:val="clear" w:pos="9072"/>
        </w:tabs>
        <w:snapToGrid w:val="0"/>
        <w:jc w:val="both"/>
        <w:rPr>
          <w:rFonts w:cs="Arial"/>
          <w:b/>
          <w:szCs w:val="24"/>
        </w:rPr>
      </w:pPr>
      <w:r w:rsidRPr="00E72E5C">
        <w:rPr>
          <w:rFonts w:cs="Arial"/>
          <w:b/>
          <w:szCs w:val="24"/>
        </w:rPr>
        <w:t>Carl Warrlich GmbH</w:t>
      </w:r>
    </w:p>
    <w:p w:rsidR="00E72E5C" w:rsidRDefault="00E72E5C" w:rsidP="00E72E5C">
      <w:pPr>
        <w:pStyle w:val="Kopfzeile"/>
        <w:tabs>
          <w:tab w:val="clear" w:pos="4536"/>
          <w:tab w:val="clear" w:pos="9072"/>
        </w:tabs>
        <w:snapToGrid w:val="0"/>
        <w:jc w:val="both"/>
        <w:rPr>
          <w:rFonts w:cs="Arial"/>
          <w:sz w:val="18"/>
          <w:szCs w:val="1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40"/>
          <w:szCs w:val="40"/>
        </w:rPr>
      </w:pPr>
      <w:r w:rsidRPr="00030304">
        <w:rPr>
          <w:rFonts w:asciiTheme="minorHAnsi" w:hAnsiTheme="minorHAnsi" w:cstheme="minorHAnsi"/>
          <w:sz w:val="40"/>
          <w:szCs w:val="40"/>
        </w:rPr>
        <w:t>Presse-Mitteilung</w:t>
      </w: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Cs w:val="24"/>
        </w:rPr>
      </w:pPr>
    </w:p>
    <w:p w:rsidR="00E72E5C" w:rsidRPr="00E91A85" w:rsidRDefault="0021537D" w:rsidP="00E72E5C">
      <w:pPr>
        <w:pStyle w:val="Kopfzeile"/>
        <w:tabs>
          <w:tab w:val="clear" w:pos="4536"/>
          <w:tab w:val="clear" w:pos="9072"/>
        </w:tabs>
        <w:snapToGrid w:val="0"/>
        <w:jc w:val="both"/>
        <w:rPr>
          <w:rFonts w:asciiTheme="minorHAnsi" w:hAnsiTheme="minorHAnsi" w:cstheme="minorHAnsi"/>
          <w:sz w:val="22"/>
          <w:szCs w:val="22"/>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Pr="00E91A85">
        <w:rPr>
          <w:rFonts w:asciiTheme="minorHAnsi" w:hAnsiTheme="minorHAnsi" w:cstheme="minorHAnsi"/>
          <w:sz w:val="22"/>
          <w:szCs w:val="22"/>
        </w:rPr>
        <w:t xml:space="preserve">    </w:t>
      </w:r>
      <w:r w:rsidR="0052593A" w:rsidRPr="00E91A85">
        <w:rPr>
          <w:rFonts w:asciiTheme="minorHAnsi" w:hAnsiTheme="minorHAnsi" w:cstheme="minorHAnsi"/>
          <w:sz w:val="22"/>
          <w:szCs w:val="22"/>
        </w:rPr>
        <w:t xml:space="preserve">Treffurt, </w:t>
      </w:r>
      <w:r w:rsidR="00E61307" w:rsidRPr="00E91A85">
        <w:rPr>
          <w:rFonts w:asciiTheme="minorHAnsi" w:hAnsiTheme="minorHAnsi" w:cstheme="minorHAnsi"/>
          <w:sz w:val="22"/>
          <w:szCs w:val="22"/>
        </w:rPr>
        <w:t xml:space="preserve">den </w:t>
      </w:r>
      <w:r w:rsidR="00000B73" w:rsidRPr="00E91A85">
        <w:rPr>
          <w:rFonts w:asciiTheme="minorHAnsi" w:hAnsiTheme="minorHAnsi" w:cstheme="minorHAnsi"/>
          <w:sz w:val="22"/>
          <w:szCs w:val="22"/>
        </w:rPr>
        <w:t>2</w:t>
      </w:r>
      <w:r w:rsidR="00E61307" w:rsidRPr="00E91A85">
        <w:rPr>
          <w:rFonts w:asciiTheme="minorHAnsi" w:hAnsiTheme="minorHAnsi" w:cstheme="minorHAnsi"/>
          <w:sz w:val="22"/>
          <w:szCs w:val="22"/>
        </w:rPr>
        <w:t>. September 201</w:t>
      </w:r>
      <w:r w:rsidR="00000B73" w:rsidRPr="00E91A85">
        <w:rPr>
          <w:rFonts w:asciiTheme="minorHAnsi" w:hAnsiTheme="minorHAnsi" w:cstheme="minorHAnsi"/>
          <w:sz w:val="22"/>
          <w:szCs w:val="22"/>
        </w:rPr>
        <w:t>8</w:t>
      </w: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E55CE5" w:rsidRDefault="00E72E5C" w:rsidP="00E72E5C">
      <w:pPr>
        <w:pStyle w:val="Kopfzeile"/>
        <w:tabs>
          <w:tab w:val="clear" w:pos="4536"/>
          <w:tab w:val="clear" w:pos="9072"/>
        </w:tabs>
        <w:snapToGrid w:val="0"/>
        <w:jc w:val="both"/>
        <w:rPr>
          <w:rFonts w:cs="Arial"/>
          <w:szCs w:val="24"/>
        </w:rPr>
      </w:pPr>
    </w:p>
    <w:p w:rsidR="007B0834" w:rsidRPr="00E55CE5" w:rsidRDefault="00124833" w:rsidP="007B0834">
      <w:pPr>
        <w:snapToGrid w:val="0"/>
        <w:spacing w:line="300" w:lineRule="atLeast"/>
        <w:ind w:right="58"/>
        <w:jc w:val="both"/>
        <w:rPr>
          <w:rFonts w:ascii="Calibri" w:eastAsia="Calibri" w:hAnsi="Calibri" w:cs="Arial"/>
          <w:sz w:val="20"/>
        </w:rPr>
      </w:pPr>
      <w:r>
        <w:rPr>
          <w:rFonts w:cs="Arial"/>
          <w:sz w:val="20"/>
        </w:rPr>
        <w:t xml:space="preserve">Neuheiten </w:t>
      </w:r>
      <w:r w:rsidR="00E61307">
        <w:rPr>
          <w:rFonts w:cs="Arial"/>
          <w:sz w:val="20"/>
        </w:rPr>
        <w:t>201</w:t>
      </w:r>
      <w:r w:rsidR="00000B73">
        <w:rPr>
          <w:rFonts w:cs="Arial"/>
          <w:sz w:val="20"/>
        </w:rPr>
        <w:t>9</w:t>
      </w:r>
      <w:r w:rsidR="0048663E">
        <w:rPr>
          <w:rFonts w:cs="Arial"/>
          <w:sz w:val="20"/>
        </w:rPr>
        <w:t xml:space="preserve"> </w:t>
      </w:r>
      <w:r>
        <w:rPr>
          <w:rFonts w:cs="Arial"/>
          <w:sz w:val="20"/>
        </w:rPr>
        <w:t xml:space="preserve">der </w:t>
      </w:r>
      <w:r w:rsidR="007B0834" w:rsidRPr="00E55CE5">
        <w:rPr>
          <w:rFonts w:cs="Arial"/>
          <w:sz w:val="20"/>
        </w:rPr>
        <w:t xml:space="preserve">Carl Warrlich GmbH </w:t>
      </w:r>
    </w:p>
    <w:p w:rsidR="00180B1D" w:rsidRDefault="00000B73" w:rsidP="00180B1D">
      <w:pPr>
        <w:snapToGrid w:val="0"/>
        <w:spacing w:line="300" w:lineRule="atLeast"/>
        <w:ind w:right="58"/>
        <w:jc w:val="both"/>
        <w:rPr>
          <w:rFonts w:cs="Arial"/>
          <w:b/>
          <w:iCs/>
        </w:rPr>
      </w:pPr>
      <w:r>
        <w:rPr>
          <w:rFonts w:cs="Arial"/>
          <w:b/>
          <w:iCs/>
        </w:rPr>
        <w:t>WARRLICH Outdoor Schwedenfeuer</w:t>
      </w:r>
      <w:r w:rsidR="00AA2416">
        <w:rPr>
          <w:rFonts w:cs="Arial"/>
          <w:b/>
          <w:iCs/>
        </w:rPr>
        <w:t>: Jetzt auch ohne Rinde</w:t>
      </w:r>
    </w:p>
    <w:p w:rsidR="00000B73" w:rsidRDefault="00F3718F" w:rsidP="00180B1D">
      <w:pPr>
        <w:snapToGrid w:val="0"/>
        <w:spacing w:line="300" w:lineRule="atLeast"/>
        <w:ind w:right="58"/>
        <w:jc w:val="both"/>
        <w:rPr>
          <w:rFonts w:cs="Arial"/>
          <w:iCs/>
        </w:rPr>
      </w:pPr>
      <w:r>
        <w:rPr>
          <w:rFonts w:cs="Arial"/>
          <w:iCs/>
        </w:rPr>
        <w:t xml:space="preserve">Als Erweiterung des </w:t>
      </w:r>
      <w:r w:rsidR="00944261">
        <w:rPr>
          <w:rFonts w:cs="Arial"/>
          <w:iCs/>
        </w:rPr>
        <w:t>WARRLICH Outdoor</w:t>
      </w:r>
      <w:r>
        <w:rPr>
          <w:rFonts w:cs="Arial"/>
          <w:iCs/>
        </w:rPr>
        <w:t>-Segmentes bringt die Carl Warrlich GmbH</w:t>
      </w:r>
      <w:r w:rsidR="005A4F78">
        <w:rPr>
          <w:rFonts w:cs="Arial"/>
          <w:iCs/>
        </w:rPr>
        <w:t xml:space="preserve"> ihre</w:t>
      </w:r>
      <w:r>
        <w:rPr>
          <w:rFonts w:cs="Arial"/>
          <w:iCs/>
        </w:rPr>
        <w:t xml:space="preserve"> Schwedenfeuer als</w:t>
      </w:r>
      <w:r w:rsidR="00944261">
        <w:rPr>
          <w:rFonts w:cs="Arial"/>
          <w:iCs/>
        </w:rPr>
        <w:t xml:space="preserve"> stimmungsvolle Naturfackel jetzt ganz ohne Rinde und auf den Markt. Die neuen geschälten Schwedenfeuer sind somit völlig unbedenklich und brennen wie immer von innen heraus wie eine Kerze. Sie lassen sich noch dazu sauber transportieren und dekorativ lagern bzw. auch zu Mehreren stapeln. </w:t>
      </w:r>
    </w:p>
    <w:p w:rsidR="00944261" w:rsidRDefault="00944261" w:rsidP="00000B73">
      <w:pPr>
        <w:pStyle w:val="Kopfzeile"/>
        <w:tabs>
          <w:tab w:val="clear" w:pos="4536"/>
          <w:tab w:val="clear" w:pos="9072"/>
        </w:tabs>
        <w:snapToGrid w:val="0"/>
        <w:spacing w:after="200" w:line="320" w:lineRule="atLeast"/>
        <w:jc w:val="both"/>
        <w:rPr>
          <w:rFonts w:asciiTheme="minorHAnsi" w:hAnsiTheme="minorHAnsi" w:cstheme="minorHAnsi"/>
          <w:iCs/>
          <w:sz w:val="22"/>
          <w:szCs w:val="22"/>
        </w:rPr>
      </w:pPr>
      <w:r>
        <w:rPr>
          <w:rFonts w:asciiTheme="minorHAnsi" w:eastAsia="Calibri" w:hAnsiTheme="minorHAnsi" w:cstheme="minorHAnsi"/>
          <w:iCs/>
          <w:sz w:val="22"/>
          <w:szCs w:val="22"/>
        </w:rPr>
        <w:t xml:space="preserve">WARRLICH Outdoor Schwedenfeuer sorgen für eine stimmungsvolle </w:t>
      </w:r>
      <w:r w:rsidR="00000B73">
        <w:rPr>
          <w:rFonts w:asciiTheme="minorHAnsi" w:eastAsia="Calibri" w:hAnsiTheme="minorHAnsi" w:cstheme="minorHAnsi"/>
          <w:iCs/>
          <w:sz w:val="22"/>
          <w:szCs w:val="22"/>
        </w:rPr>
        <w:t>Outdoor</w:t>
      </w:r>
      <w:r w:rsidR="00000B73" w:rsidRPr="002F4F45">
        <w:rPr>
          <w:rFonts w:asciiTheme="minorHAnsi" w:eastAsia="Calibri" w:hAnsiTheme="minorHAnsi" w:cstheme="minorHAnsi"/>
          <w:iCs/>
          <w:sz w:val="22"/>
          <w:szCs w:val="22"/>
        </w:rPr>
        <w:t>-Atmosphäre</w:t>
      </w:r>
      <w:r>
        <w:rPr>
          <w:rFonts w:asciiTheme="minorHAnsi" w:eastAsia="Calibri" w:hAnsiTheme="minorHAnsi" w:cstheme="minorHAnsi"/>
          <w:iCs/>
          <w:sz w:val="22"/>
          <w:szCs w:val="22"/>
        </w:rPr>
        <w:t xml:space="preserve">, ob im eigenen Garten, beim Camping oder in der freien Natur, und sie sind zu </w:t>
      </w:r>
      <w:r w:rsidR="00000B73" w:rsidRPr="002F4F45">
        <w:rPr>
          <w:rFonts w:asciiTheme="minorHAnsi" w:hAnsiTheme="minorHAnsi" w:cstheme="minorHAnsi"/>
          <w:iCs/>
          <w:sz w:val="22"/>
          <w:szCs w:val="22"/>
        </w:rPr>
        <w:t>100 Prozent umweltfreundlich</w:t>
      </w:r>
      <w:r>
        <w:rPr>
          <w:rFonts w:asciiTheme="minorHAnsi" w:hAnsiTheme="minorHAnsi" w:cstheme="minorHAnsi"/>
          <w:iCs/>
          <w:sz w:val="22"/>
          <w:szCs w:val="22"/>
        </w:rPr>
        <w:t>. Je</w:t>
      </w:r>
      <w:r w:rsidR="00000B73" w:rsidRPr="002F4F45">
        <w:rPr>
          <w:rFonts w:asciiTheme="minorHAnsi" w:hAnsiTheme="minorHAnsi" w:cstheme="minorHAnsi"/>
          <w:iCs/>
          <w:sz w:val="22"/>
          <w:szCs w:val="22"/>
        </w:rPr>
        <w:t xml:space="preserve"> nach Größe</w:t>
      </w:r>
      <w:r>
        <w:rPr>
          <w:rFonts w:asciiTheme="minorHAnsi" w:hAnsiTheme="minorHAnsi" w:cstheme="minorHAnsi"/>
          <w:iCs/>
          <w:sz w:val="22"/>
          <w:szCs w:val="22"/>
        </w:rPr>
        <w:t xml:space="preserve"> brennen die massiven Holzblöcke zwischen </w:t>
      </w:r>
      <w:r w:rsidR="00000B73" w:rsidRPr="002F4F45">
        <w:rPr>
          <w:rFonts w:asciiTheme="minorHAnsi" w:hAnsiTheme="minorHAnsi" w:cstheme="minorHAnsi"/>
          <w:iCs/>
          <w:sz w:val="22"/>
          <w:szCs w:val="22"/>
        </w:rPr>
        <w:t>zwei und vier Stunden</w:t>
      </w:r>
      <w:r w:rsidR="00000B73">
        <w:rPr>
          <w:rFonts w:asciiTheme="minorHAnsi" w:hAnsiTheme="minorHAnsi" w:cstheme="minorHAnsi"/>
          <w:iCs/>
          <w:sz w:val="22"/>
          <w:szCs w:val="22"/>
        </w:rPr>
        <w:t>.</w:t>
      </w:r>
      <w:r w:rsidR="00000B73" w:rsidRPr="002F4F45">
        <w:rPr>
          <w:rFonts w:asciiTheme="minorHAnsi" w:hAnsiTheme="minorHAnsi" w:cstheme="minorHAnsi"/>
          <w:iCs/>
          <w:sz w:val="22"/>
          <w:szCs w:val="22"/>
        </w:rPr>
        <w:t xml:space="preserve"> </w:t>
      </w:r>
    </w:p>
    <w:p w:rsidR="00180B1D" w:rsidRDefault="00000B73" w:rsidP="00944261">
      <w:pPr>
        <w:pStyle w:val="Kopfzeile"/>
        <w:tabs>
          <w:tab w:val="clear" w:pos="4536"/>
          <w:tab w:val="clear" w:pos="9072"/>
        </w:tabs>
        <w:snapToGrid w:val="0"/>
        <w:spacing w:after="200" w:line="320" w:lineRule="atLeast"/>
        <w:jc w:val="both"/>
        <w:rPr>
          <w:rFonts w:cs="Arial"/>
          <w:iCs/>
          <w:szCs w:val="24"/>
        </w:rPr>
      </w:pPr>
      <w:r w:rsidRPr="002F4F45">
        <w:rPr>
          <w:rFonts w:asciiTheme="minorHAnsi" w:hAnsiTheme="minorHAnsi" w:cstheme="minorHAnsi"/>
          <w:iCs/>
          <w:sz w:val="22"/>
          <w:szCs w:val="22"/>
        </w:rPr>
        <w:t xml:space="preserve">In den Handel kommen die </w:t>
      </w:r>
      <w:r w:rsidRPr="002F4F45">
        <w:rPr>
          <w:rFonts w:asciiTheme="minorHAnsi" w:eastAsia="Calibri" w:hAnsiTheme="minorHAnsi" w:cstheme="minorHAnsi"/>
          <w:iCs/>
          <w:sz w:val="22"/>
          <w:szCs w:val="22"/>
        </w:rPr>
        <w:t>WARRLICH</w:t>
      </w:r>
      <w:r w:rsidR="00944261">
        <w:rPr>
          <w:rFonts w:asciiTheme="minorHAnsi" w:eastAsia="Calibri" w:hAnsiTheme="minorHAnsi" w:cstheme="minorHAnsi"/>
          <w:iCs/>
          <w:sz w:val="22"/>
          <w:szCs w:val="22"/>
        </w:rPr>
        <w:t xml:space="preserve"> Outdoor</w:t>
      </w:r>
      <w:r w:rsidRPr="002F4F45">
        <w:rPr>
          <w:rFonts w:asciiTheme="minorHAnsi" w:eastAsia="Calibri" w:hAnsiTheme="minorHAnsi" w:cstheme="minorHAnsi"/>
          <w:iCs/>
          <w:sz w:val="22"/>
          <w:szCs w:val="22"/>
        </w:rPr>
        <w:t xml:space="preserve"> S</w:t>
      </w:r>
      <w:r w:rsidRPr="002F4F45">
        <w:rPr>
          <w:rFonts w:asciiTheme="minorHAnsi" w:hAnsiTheme="minorHAnsi" w:cstheme="minorHAnsi"/>
          <w:iCs/>
          <w:sz w:val="22"/>
          <w:szCs w:val="22"/>
        </w:rPr>
        <w:t xml:space="preserve">chwedenfeuer auf einer WARRLICH ½-Palette im Format 80 x 80 Zentimeter. Bestückt ist die robuste Palette aus natürlichem Holz wahlweise mit WARRLICH </w:t>
      </w:r>
      <w:r w:rsidR="00944261">
        <w:rPr>
          <w:rFonts w:asciiTheme="minorHAnsi" w:hAnsiTheme="minorHAnsi" w:cstheme="minorHAnsi"/>
          <w:iCs/>
          <w:sz w:val="22"/>
          <w:szCs w:val="22"/>
        </w:rPr>
        <w:t xml:space="preserve">Outdoor </w:t>
      </w:r>
      <w:r w:rsidRPr="002F4F45">
        <w:rPr>
          <w:rFonts w:asciiTheme="minorHAnsi" w:hAnsiTheme="minorHAnsi" w:cstheme="minorHAnsi"/>
          <w:iCs/>
          <w:sz w:val="22"/>
          <w:szCs w:val="22"/>
        </w:rPr>
        <w:t>Schwedenfeuern 25 cm und 40 Stück pro Verpackungseinheit, oder</w:t>
      </w:r>
      <w:r>
        <w:rPr>
          <w:rFonts w:asciiTheme="minorHAnsi" w:hAnsiTheme="minorHAnsi" w:cstheme="minorHAnsi"/>
          <w:iCs/>
          <w:sz w:val="22"/>
          <w:szCs w:val="22"/>
        </w:rPr>
        <w:t xml:space="preserve"> aber mit </w:t>
      </w:r>
      <w:r w:rsidRPr="002F4F45">
        <w:rPr>
          <w:rFonts w:asciiTheme="minorHAnsi" w:eastAsia="Calibri" w:hAnsiTheme="minorHAnsi" w:cstheme="minorHAnsi"/>
          <w:iCs/>
          <w:sz w:val="22"/>
          <w:szCs w:val="22"/>
        </w:rPr>
        <w:t>WARRLICH</w:t>
      </w:r>
      <w:r w:rsidR="00944261">
        <w:rPr>
          <w:rFonts w:asciiTheme="minorHAnsi" w:eastAsia="Calibri" w:hAnsiTheme="minorHAnsi" w:cstheme="minorHAnsi"/>
          <w:iCs/>
          <w:sz w:val="22"/>
          <w:szCs w:val="22"/>
        </w:rPr>
        <w:t xml:space="preserve"> Outdoor</w:t>
      </w:r>
      <w:r>
        <w:rPr>
          <w:rFonts w:asciiTheme="minorHAnsi" w:eastAsia="Calibri" w:hAnsiTheme="minorHAnsi" w:cstheme="minorHAnsi"/>
          <w:iCs/>
          <w:sz w:val="22"/>
          <w:szCs w:val="22"/>
        </w:rPr>
        <w:t xml:space="preserve"> Schwedenfeuern 50 cm und 20 Stück pro Verpackungseinheit.  </w:t>
      </w:r>
      <w:r w:rsidR="00F3718F">
        <w:rPr>
          <w:rFonts w:asciiTheme="minorHAnsi" w:eastAsia="Calibri" w:hAnsiTheme="minorHAnsi" w:cstheme="minorHAnsi"/>
          <w:iCs/>
          <w:sz w:val="22"/>
          <w:szCs w:val="22"/>
        </w:rPr>
        <w:t xml:space="preserve">             </w:t>
      </w:r>
      <w:r w:rsidR="00180B1D">
        <w:rPr>
          <w:rFonts w:cs="Arial"/>
          <w:iCs/>
        </w:rPr>
        <w:t xml:space="preserve"> </w:t>
      </w:r>
      <w:r w:rsidR="00180B1D" w:rsidRPr="00944261">
        <w:rPr>
          <w:rFonts w:ascii="Calibri" w:hAnsi="Calibri" w:cs="Calibri"/>
          <w:iCs/>
          <w:sz w:val="22"/>
          <w:szCs w:val="22"/>
        </w:rPr>
        <w:t>(Warrlich)</w:t>
      </w:r>
    </w:p>
    <w:p w:rsidR="00180B1D" w:rsidRDefault="00180B1D" w:rsidP="00180B1D">
      <w:pPr>
        <w:spacing w:line="300" w:lineRule="atLeast"/>
        <w:jc w:val="both"/>
        <w:rPr>
          <w:rFonts w:ascii="Calibri" w:eastAsia="Calibri" w:hAnsi="Calibri" w:cs="Arial"/>
        </w:rPr>
      </w:pPr>
      <w:r w:rsidRPr="00DD1E3B">
        <w:rPr>
          <w:rFonts w:ascii="Calibri" w:eastAsia="Calibri" w:hAnsi="Calibri" w:cs="Arial"/>
        </w:rPr>
        <w:t xml:space="preserve">Mehr Informationen unter </w:t>
      </w:r>
      <w:hyperlink r:id="rId8" w:history="1">
        <w:r w:rsidR="00E91A85" w:rsidRPr="0077561E">
          <w:rPr>
            <w:rStyle w:val="Hyperlink"/>
            <w:rFonts w:ascii="Calibri" w:eastAsia="Calibri" w:hAnsi="Calibri" w:cs="Arial"/>
          </w:rPr>
          <w:t>www.warrlich.eu</w:t>
        </w:r>
      </w:hyperlink>
    </w:p>
    <w:p w:rsidR="00E91A85" w:rsidRPr="00DD1E3B" w:rsidRDefault="00E91A85" w:rsidP="00180B1D">
      <w:pPr>
        <w:spacing w:line="300" w:lineRule="atLeast"/>
        <w:jc w:val="both"/>
        <w:rPr>
          <w:rFonts w:ascii="Calibri" w:eastAsia="Calibri" w:hAnsi="Calibri" w:cs="Arial"/>
        </w:rPr>
      </w:pPr>
    </w:p>
    <w:p w:rsidR="00180B1D" w:rsidRPr="00E72E5C" w:rsidRDefault="00180B1D" w:rsidP="00180B1D">
      <w:pPr>
        <w:pStyle w:val="Kopfzeile"/>
        <w:tabs>
          <w:tab w:val="clear" w:pos="4536"/>
          <w:tab w:val="clear" w:pos="9072"/>
        </w:tabs>
        <w:snapToGrid w:val="0"/>
        <w:jc w:val="both"/>
        <w:rPr>
          <w:rFonts w:cs="Arial"/>
          <w:szCs w:val="24"/>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noProof/>
          <w:lang w:eastAsia="de-DE"/>
        </w:rPr>
      </w:pPr>
    </w:p>
    <w:p w:rsidR="00944261" w:rsidRDefault="00944261" w:rsidP="00180B1D">
      <w:pPr>
        <w:pStyle w:val="Kopfzeile"/>
        <w:tabs>
          <w:tab w:val="clear" w:pos="4536"/>
          <w:tab w:val="clear" w:pos="9072"/>
        </w:tabs>
        <w:jc w:val="both"/>
        <w:rPr>
          <w:rFonts w:cs="Arial"/>
          <w:color w:val="000000"/>
          <w:sz w:val="18"/>
          <w:szCs w:val="18"/>
        </w:rPr>
      </w:pPr>
    </w:p>
    <w:p w:rsidR="00944261" w:rsidRDefault="00944261" w:rsidP="00180B1D">
      <w:pPr>
        <w:pStyle w:val="Kopfzeile"/>
        <w:tabs>
          <w:tab w:val="clear" w:pos="4536"/>
          <w:tab w:val="clear" w:pos="9072"/>
        </w:tabs>
        <w:jc w:val="both"/>
        <w:rPr>
          <w:rFonts w:cs="Arial"/>
          <w:color w:val="000000"/>
          <w:sz w:val="18"/>
          <w:szCs w:val="18"/>
        </w:rPr>
      </w:pPr>
    </w:p>
    <w:p w:rsidR="00944261" w:rsidRDefault="00944261" w:rsidP="00180B1D">
      <w:pPr>
        <w:pStyle w:val="Kopfzeile"/>
        <w:tabs>
          <w:tab w:val="clear" w:pos="4536"/>
          <w:tab w:val="clear" w:pos="9072"/>
        </w:tabs>
        <w:jc w:val="both"/>
        <w:rPr>
          <w:rFonts w:cs="Arial"/>
          <w:color w:val="000000"/>
          <w:sz w:val="18"/>
          <w:szCs w:val="18"/>
        </w:rPr>
      </w:pPr>
    </w:p>
    <w:p w:rsidR="00944261" w:rsidRDefault="00944261" w:rsidP="00180B1D">
      <w:pPr>
        <w:pStyle w:val="Kopfzeile"/>
        <w:tabs>
          <w:tab w:val="clear" w:pos="4536"/>
          <w:tab w:val="clear" w:pos="9072"/>
        </w:tabs>
        <w:jc w:val="both"/>
        <w:rPr>
          <w:rFonts w:cs="Arial"/>
          <w:color w:val="000000"/>
          <w:sz w:val="18"/>
          <w:szCs w:val="18"/>
        </w:rPr>
      </w:pPr>
    </w:p>
    <w:p w:rsidR="00944261" w:rsidRDefault="00944261" w:rsidP="00180B1D">
      <w:pPr>
        <w:pStyle w:val="Kopfzeile"/>
        <w:tabs>
          <w:tab w:val="clear" w:pos="4536"/>
          <w:tab w:val="clear" w:pos="9072"/>
        </w:tabs>
        <w:jc w:val="both"/>
        <w:rPr>
          <w:rFonts w:cs="Arial"/>
          <w:color w:val="000000"/>
          <w:sz w:val="18"/>
          <w:szCs w:val="18"/>
        </w:rPr>
      </w:pPr>
    </w:p>
    <w:p w:rsidR="00944261" w:rsidRDefault="00944261" w:rsidP="00180B1D">
      <w:pPr>
        <w:pStyle w:val="Kopfzeile"/>
        <w:tabs>
          <w:tab w:val="clear" w:pos="4536"/>
          <w:tab w:val="clear" w:pos="9072"/>
        </w:tabs>
        <w:jc w:val="both"/>
        <w:rPr>
          <w:rFonts w:cs="Arial"/>
          <w:color w:val="000000"/>
          <w:sz w:val="18"/>
          <w:szCs w:val="18"/>
        </w:rPr>
      </w:pPr>
    </w:p>
    <w:p w:rsidR="00944261" w:rsidRDefault="00944261" w:rsidP="00180B1D">
      <w:pPr>
        <w:pStyle w:val="Kopfzeile"/>
        <w:tabs>
          <w:tab w:val="clear" w:pos="4536"/>
          <w:tab w:val="clear" w:pos="9072"/>
        </w:tabs>
        <w:jc w:val="both"/>
        <w:rPr>
          <w:rFonts w:cs="Arial"/>
          <w:color w:val="000000"/>
          <w:sz w:val="18"/>
          <w:szCs w:val="18"/>
        </w:rPr>
      </w:pPr>
    </w:p>
    <w:p w:rsidR="00944261" w:rsidRDefault="00944261" w:rsidP="00180B1D">
      <w:pPr>
        <w:pStyle w:val="Kopfzeile"/>
        <w:tabs>
          <w:tab w:val="clear" w:pos="4536"/>
          <w:tab w:val="clear" w:pos="9072"/>
        </w:tabs>
        <w:jc w:val="both"/>
        <w:rPr>
          <w:rFonts w:cs="Arial"/>
          <w:color w:val="000000"/>
          <w:sz w:val="18"/>
          <w:szCs w:val="18"/>
        </w:rPr>
      </w:pPr>
    </w:p>
    <w:p w:rsidR="00944261" w:rsidRDefault="00E94C37" w:rsidP="00180B1D">
      <w:pPr>
        <w:pStyle w:val="Kopfzeile"/>
        <w:tabs>
          <w:tab w:val="clear" w:pos="4536"/>
          <w:tab w:val="clear" w:pos="9072"/>
        </w:tabs>
        <w:jc w:val="both"/>
        <w:rPr>
          <w:rFonts w:cs="Arial"/>
          <w:color w:val="000000"/>
          <w:sz w:val="18"/>
          <w:szCs w:val="18"/>
        </w:rPr>
      </w:pPr>
      <w:bookmarkStart w:id="0" w:name="_GoBack"/>
      <w:r>
        <w:rPr>
          <w:rFonts w:cs="Arial"/>
          <w:noProof/>
          <w:color w:val="000000"/>
          <w:sz w:val="18"/>
          <w:szCs w:val="18"/>
        </w:rPr>
        <w:drawing>
          <wp:anchor distT="0" distB="0" distL="114300" distR="114300" simplePos="0" relativeHeight="251666432" behindDoc="0" locked="0" layoutInCell="1" allowOverlap="1">
            <wp:simplePos x="0" y="0"/>
            <wp:positionH relativeFrom="margin">
              <wp:posOffset>14605</wp:posOffset>
            </wp:positionH>
            <wp:positionV relativeFrom="paragraph">
              <wp:posOffset>6985</wp:posOffset>
            </wp:positionV>
            <wp:extent cx="4485005" cy="53416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_118A08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5005" cy="5341620"/>
                    </a:xfrm>
                    <a:prstGeom prst="rect">
                      <a:avLst/>
                    </a:prstGeom>
                  </pic:spPr>
                </pic:pic>
              </a:graphicData>
            </a:graphic>
            <wp14:sizeRelH relativeFrom="page">
              <wp14:pctWidth>0</wp14:pctWidth>
            </wp14:sizeRelH>
            <wp14:sizeRelV relativeFrom="page">
              <wp14:pctHeight>0</wp14:pctHeight>
            </wp14:sizeRelV>
          </wp:anchor>
        </w:drawing>
      </w:r>
      <w:bookmarkEnd w:id="0"/>
    </w:p>
    <w:p w:rsidR="00944261" w:rsidRDefault="00944261" w:rsidP="00180B1D">
      <w:pPr>
        <w:pStyle w:val="Kopfzeile"/>
        <w:tabs>
          <w:tab w:val="clear" w:pos="4536"/>
          <w:tab w:val="clear" w:pos="9072"/>
        </w:tabs>
        <w:jc w:val="both"/>
        <w:rPr>
          <w:rFonts w:cs="Arial"/>
          <w:color w:val="000000"/>
          <w:sz w:val="18"/>
          <w:szCs w:val="18"/>
        </w:rPr>
      </w:pPr>
    </w:p>
    <w:p w:rsidR="00944261" w:rsidRDefault="00944261" w:rsidP="00180B1D">
      <w:pPr>
        <w:pStyle w:val="Kopfzeile"/>
        <w:tabs>
          <w:tab w:val="clear" w:pos="4536"/>
          <w:tab w:val="clear" w:pos="9072"/>
        </w:tabs>
        <w:jc w:val="both"/>
        <w:rPr>
          <w:rFonts w:cs="Arial"/>
          <w:color w:val="000000"/>
          <w:sz w:val="18"/>
          <w:szCs w:val="18"/>
        </w:rPr>
      </w:pPr>
    </w:p>
    <w:p w:rsidR="00944261" w:rsidRDefault="00944261" w:rsidP="00180B1D">
      <w:pPr>
        <w:pStyle w:val="Kopfzeile"/>
        <w:tabs>
          <w:tab w:val="clear" w:pos="4536"/>
          <w:tab w:val="clear" w:pos="9072"/>
        </w:tabs>
        <w:jc w:val="both"/>
        <w:rPr>
          <w:rFonts w:cs="Arial"/>
          <w:color w:val="000000"/>
          <w:sz w:val="18"/>
          <w:szCs w:val="18"/>
        </w:rPr>
      </w:pPr>
    </w:p>
    <w:p w:rsidR="00944261" w:rsidRDefault="00944261" w:rsidP="00180B1D">
      <w:pPr>
        <w:pStyle w:val="Kopfzeile"/>
        <w:tabs>
          <w:tab w:val="clear" w:pos="4536"/>
          <w:tab w:val="clear" w:pos="9072"/>
        </w:tabs>
        <w:jc w:val="both"/>
        <w:rPr>
          <w:rFonts w:cs="Arial"/>
          <w:color w:val="000000"/>
          <w:sz w:val="18"/>
          <w:szCs w:val="18"/>
        </w:rPr>
      </w:pPr>
    </w:p>
    <w:p w:rsidR="00944261" w:rsidRDefault="00944261" w:rsidP="00180B1D">
      <w:pPr>
        <w:pStyle w:val="Kopfzeile"/>
        <w:tabs>
          <w:tab w:val="clear" w:pos="4536"/>
          <w:tab w:val="clear" w:pos="9072"/>
        </w:tabs>
        <w:jc w:val="both"/>
        <w:rPr>
          <w:rFonts w:cs="Arial"/>
          <w:color w:val="000000"/>
          <w:sz w:val="18"/>
          <w:szCs w:val="18"/>
        </w:rPr>
      </w:pPr>
    </w:p>
    <w:p w:rsidR="00944261" w:rsidRDefault="00944261" w:rsidP="00180B1D">
      <w:pPr>
        <w:pStyle w:val="Kopfzeile"/>
        <w:tabs>
          <w:tab w:val="clear" w:pos="4536"/>
          <w:tab w:val="clear" w:pos="9072"/>
        </w:tabs>
        <w:jc w:val="both"/>
        <w:rPr>
          <w:rFonts w:cs="Arial"/>
          <w:color w:val="000000"/>
          <w:sz w:val="18"/>
          <w:szCs w:val="18"/>
        </w:rPr>
      </w:pPr>
    </w:p>
    <w:p w:rsidR="00944261" w:rsidRDefault="00944261" w:rsidP="00180B1D">
      <w:pPr>
        <w:pStyle w:val="Kopfzeile"/>
        <w:tabs>
          <w:tab w:val="clear" w:pos="4536"/>
          <w:tab w:val="clear" w:pos="9072"/>
        </w:tabs>
        <w:jc w:val="both"/>
        <w:rPr>
          <w:rFonts w:cs="Arial"/>
          <w:color w:val="000000"/>
          <w:sz w:val="18"/>
          <w:szCs w:val="18"/>
        </w:rPr>
      </w:pPr>
    </w:p>
    <w:p w:rsidR="00944261" w:rsidRDefault="00944261" w:rsidP="00180B1D">
      <w:pPr>
        <w:pStyle w:val="Kopfzeile"/>
        <w:tabs>
          <w:tab w:val="clear" w:pos="4536"/>
          <w:tab w:val="clear" w:pos="9072"/>
        </w:tabs>
        <w:jc w:val="both"/>
        <w:rPr>
          <w:rFonts w:cs="Arial"/>
          <w:color w:val="000000"/>
          <w:sz w:val="18"/>
          <w:szCs w:val="18"/>
        </w:rPr>
      </w:pPr>
    </w:p>
    <w:p w:rsidR="00944261" w:rsidRPr="00E91A85" w:rsidRDefault="00944261" w:rsidP="00180B1D">
      <w:pPr>
        <w:pStyle w:val="Kopfzeile"/>
        <w:tabs>
          <w:tab w:val="clear" w:pos="4536"/>
          <w:tab w:val="clear" w:pos="9072"/>
        </w:tabs>
        <w:jc w:val="both"/>
        <w:rPr>
          <w:rFonts w:cs="Arial"/>
          <w:color w:val="FF0000"/>
          <w:sz w:val="22"/>
          <w:szCs w:val="22"/>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6F6E21" w:rsidRDefault="006F6E21" w:rsidP="00180B1D">
      <w:pPr>
        <w:pStyle w:val="Kopfzeile"/>
        <w:tabs>
          <w:tab w:val="clear" w:pos="4536"/>
          <w:tab w:val="clear" w:pos="9072"/>
        </w:tabs>
        <w:jc w:val="both"/>
        <w:rPr>
          <w:rFonts w:cs="Arial"/>
          <w:color w:val="000000"/>
          <w:sz w:val="18"/>
          <w:szCs w:val="18"/>
        </w:rPr>
      </w:pPr>
    </w:p>
    <w:p w:rsidR="006F6E21" w:rsidRDefault="006F6E21" w:rsidP="00180B1D">
      <w:pPr>
        <w:pStyle w:val="Kopfzeile"/>
        <w:tabs>
          <w:tab w:val="clear" w:pos="4536"/>
          <w:tab w:val="clear" w:pos="9072"/>
        </w:tabs>
        <w:jc w:val="both"/>
        <w:rPr>
          <w:rFonts w:cs="Arial"/>
          <w:color w:val="000000"/>
          <w:sz w:val="18"/>
          <w:szCs w:val="18"/>
        </w:rPr>
      </w:pPr>
    </w:p>
    <w:p w:rsidR="00E94C37" w:rsidRDefault="00E94C37" w:rsidP="00180B1D">
      <w:pPr>
        <w:pStyle w:val="Kopfzeile"/>
        <w:tabs>
          <w:tab w:val="clear" w:pos="4536"/>
          <w:tab w:val="clear" w:pos="9072"/>
        </w:tabs>
        <w:jc w:val="both"/>
        <w:rPr>
          <w:rFonts w:cs="Arial"/>
          <w:color w:val="000000"/>
          <w:sz w:val="18"/>
          <w:szCs w:val="18"/>
        </w:rPr>
      </w:pPr>
    </w:p>
    <w:p w:rsidR="00E94C37" w:rsidRDefault="00E94C37"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r>
        <w:rPr>
          <w:rFonts w:cs="Arial"/>
          <w:color w:val="000000"/>
          <w:sz w:val="18"/>
          <w:szCs w:val="18"/>
        </w:rPr>
        <w:t>Foto: Warrlich/201</w:t>
      </w:r>
      <w:r w:rsidR="00944261">
        <w:rPr>
          <w:rFonts w:cs="Arial"/>
          <w:color w:val="000000"/>
          <w:sz w:val="18"/>
          <w:szCs w:val="18"/>
        </w:rPr>
        <w:t>8</w:t>
      </w: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Pr="00C651DB" w:rsidRDefault="00F3718F" w:rsidP="00180B1D">
      <w:pPr>
        <w:pStyle w:val="Kopfzeile"/>
        <w:tabs>
          <w:tab w:val="clear" w:pos="4536"/>
          <w:tab w:val="clear" w:pos="9072"/>
        </w:tabs>
        <w:jc w:val="both"/>
        <w:rPr>
          <w:rFonts w:ascii="Calibri" w:hAnsi="Calibri" w:cs="Calibri"/>
          <w:sz w:val="22"/>
          <w:szCs w:val="22"/>
        </w:rPr>
      </w:pPr>
      <w:r w:rsidRPr="00F3718F">
        <w:rPr>
          <w:rFonts w:asciiTheme="minorHAnsi" w:hAnsiTheme="minorHAnsi" w:cstheme="minorHAnsi"/>
          <w:iCs/>
          <w:sz w:val="22"/>
          <w:szCs w:val="22"/>
        </w:rPr>
        <w:t>Die Carl Warrlich GmbH Schwedenfeuer bringt als Erweiterung des WARRLICH Outdoor-Segmentes jetzt Schwedenfeuer ohne Rinde und auf den Markt.</w:t>
      </w:r>
      <w:r>
        <w:rPr>
          <w:rFonts w:cs="Arial"/>
          <w:iCs/>
        </w:rPr>
        <w:t xml:space="preserve"> </w:t>
      </w:r>
      <w:r>
        <w:rPr>
          <w:rFonts w:ascii="Calibri" w:hAnsi="Calibri" w:cs="Calibri"/>
          <w:iCs/>
          <w:sz w:val="22"/>
          <w:szCs w:val="22"/>
        </w:rPr>
        <w:t xml:space="preserve">                                                                     </w:t>
      </w:r>
      <w:r w:rsidR="00180B1D" w:rsidRPr="00C651DB">
        <w:rPr>
          <w:rFonts w:ascii="Calibri" w:hAnsi="Calibri" w:cs="Calibri"/>
          <w:color w:val="000000"/>
          <w:sz w:val="22"/>
          <w:szCs w:val="22"/>
        </w:rPr>
        <w:t>(W</w:t>
      </w:r>
      <w:r w:rsidR="00180B1D" w:rsidRPr="00C651DB">
        <w:rPr>
          <w:rFonts w:ascii="Calibri" w:hAnsi="Calibri" w:cs="Calibri"/>
          <w:sz w:val="22"/>
          <w:szCs w:val="22"/>
        </w:rPr>
        <w:t xml:space="preserve">arrlich) </w:t>
      </w: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snapToGrid w:val="0"/>
        <w:jc w:val="both"/>
        <w:rPr>
          <w:rFonts w:cs="Arial"/>
          <w:sz w:val="18"/>
          <w:szCs w:val="18"/>
        </w:rPr>
      </w:pPr>
      <w:r>
        <w:rPr>
          <w:noProof/>
          <w:lang w:eastAsia="de-DE"/>
        </w:rPr>
        <w:drawing>
          <wp:anchor distT="0" distB="0" distL="114300" distR="114300" simplePos="0" relativeHeight="251665408" behindDoc="0" locked="0" layoutInCell="1" allowOverlap="1" wp14:anchorId="628FC4FD" wp14:editId="408509D8">
            <wp:simplePos x="0" y="0"/>
            <wp:positionH relativeFrom="column">
              <wp:posOffset>3375025</wp:posOffset>
            </wp:positionH>
            <wp:positionV relativeFrom="paragraph">
              <wp:posOffset>99695</wp:posOffset>
            </wp:positionV>
            <wp:extent cx="579600" cy="586800"/>
            <wp:effectExtent l="0" t="0" r="0" b="3810"/>
            <wp:wrapNone/>
            <wp:docPr id="3" name="Bild 1" descr="C:\Daten\WARRLICH\Bilder\QR-Code_presse.jpg"/>
            <wp:cNvGraphicFramePr/>
            <a:graphic xmlns:a="http://schemas.openxmlformats.org/drawingml/2006/main">
              <a:graphicData uri="http://schemas.openxmlformats.org/drawingml/2006/picture">
                <pic:pic xmlns:pic="http://schemas.openxmlformats.org/drawingml/2006/picture">
                  <pic:nvPicPr>
                    <pic:cNvPr id="4" name="Bild 1" descr="C:\Daten\WARRLICH\Bilder\QR-Code_press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600" cy="58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80B1D" w:rsidRDefault="00180B1D" w:rsidP="00180B1D">
      <w:pPr>
        <w:pStyle w:val="Kopfzeile"/>
        <w:tabs>
          <w:tab w:val="clear" w:pos="4536"/>
          <w:tab w:val="clear" w:pos="9072"/>
        </w:tabs>
        <w:snapToGrid w:val="0"/>
        <w:jc w:val="both"/>
        <w:rPr>
          <w:rFonts w:cs="Arial"/>
          <w:sz w:val="18"/>
          <w:szCs w:val="18"/>
        </w:rPr>
      </w:pPr>
      <w:r>
        <w:rPr>
          <w:rFonts w:cs="Arial"/>
          <w:sz w:val="18"/>
          <w:szCs w:val="18"/>
        </w:rPr>
        <w:t>Text ca. 1.</w:t>
      </w:r>
      <w:r w:rsidR="00F3718F">
        <w:rPr>
          <w:rFonts w:cs="Arial"/>
          <w:sz w:val="18"/>
          <w:szCs w:val="18"/>
        </w:rPr>
        <w:t>116</w:t>
      </w:r>
      <w:r>
        <w:rPr>
          <w:rFonts w:cs="Arial"/>
          <w:sz w:val="18"/>
          <w:szCs w:val="18"/>
        </w:rPr>
        <w:t xml:space="preserve"> Zeichen, Abdruck honorarfrei * Beleg erbeten</w:t>
      </w:r>
    </w:p>
    <w:p w:rsidR="00180B1D" w:rsidRDefault="00180B1D" w:rsidP="00180B1D">
      <w:pPr>
        <w:pStyle w:val="Kopfzeile"/>
        <w:tabs>
          <w:tab w:val="clear" w:pos="4536"/>
          <w:tab w:val="clear" w:pos="9072"/>
        </w:tabs>
        <w:snapToGrid w:val="0"/>
        <w:jc w:val="both"/>
        <w:rPr>
          <w:rFonts w:cs="Arial"/>
          <w:sz w:val="18"/>
          <w:szCs w:val="18"/>
        </w:rPr>
      </w:pPr>
    </w:p>
    <w:p w:rsidR="00180B1D" w:rsidRDefault="00180B1D" w:rsidP="00180B1D">
      <w:pPr>
        <w:pStyle w:val="Kopfzeile"/>
        <w:tabs>
          <w:tab w:val="clear" w:pos="4536"/>
          <w:tab w:val="clear" w:pos="9072"/>
        </w:tabs>
        <w:snapToGrid w:val="0"/>
        <w:jc w:val="both"/>
        <w:rPr>
          <w:rFonts w:cs="Arial"/>
          <w:color w:val="000000"/>
          <w:sz w:val="18"/>
          <w:szCs w:val="18"/>
        </w:rPr>
      </w:pPr>
      <w:r>
        <w:rPr>
          <w:rFonts w:cs="Arial"/>
          <w:sz w:val="18"/>
          <w:szCs w:val="18"/>
        </w:rPr>
        <w:t xml:space="preserve">Text und Bild auch unter </w:t>
      </w:r>
      <w:hyperlink r:id="rId11" w:history="1">
        <w:r w:rsidRPr="00F73C40">
          <w:rPr>
            <w:rStyle w:val="Hyperlink"/>
            <w:rFonts w:cs="Arial"/>
            <w:sz w:val="18"/>
            <w:szCs w:val="18"/>
          </w:rPr>
          <w:t>http://www.warrlich.eu/presse</w:t>
        </w:r>
      </w:hyperlink>
      <w:r>
        <w:rPr>
          <w:rFonts w:cs="Arial"/>
          <w:sz w:val="18"/>
          <w:szCs w:val="18"/>
        </w:rPr>
        <w:t xml:space="preserve"> </w:t>
      </w:r>
    </w:p>
    <w:p w:rsidR="00B2326F" w:rsidRPr="00B2326F" w:rsidRDefault="00180B1D" w:rsidP="00180B1D">
      <w:pPr>
        <w:snapToGrid w:val="0"/>
        <w:spacing w:line="300" w:lineRule="atLeast"/>
        <w:ind w:right="58"/>
        <w:jc w:val="both"/>
        <w:rPr>
          <w:rFonts w:cstheme="minorHAnsi"/>
          <w:color w:val="000000"/>
        </w:rPr>
      </w:pPr>
      <w:r w:rsidRPr="00384582">
        <w:rPr>
          <w:rFonts w:cs="Arial"/>
          <w:b/>
          <w:iCs/>
          <w:szCs w:val="24"/>
        </w:rPr>
        <w:t xml:space="preserve"> </w:t>
      </w:r>
    </w:p>
    <w:sectPr w:rsidR="00B2326F" w:rsidRPr="00B2326F" w:rsidSect="0035334C">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836" w:rsidRDefault="00592836" w:rsidP="00E72E5C">
      <w:pPr>
        <w:spacing w:after="0" w:line="240" w:lineRule="auto"/>
      </w:pPr>
      <w:r>
        <w:separator/>
      </w:r>
    </w:p>
  </w:endnote>
  <w:endnote w:type="continuationSeparator" w:id="0">
    <w:p w:rsidR="00592836" w:rsidRDefault="00592836" w:rsidP="00E7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UET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E5C" w:rsidRDefault="00DD1E3B" w:rsidP="00E72E5C">
    <w:pPr>
      <w:pStyle w:val="Fuzeile"/>
      <w:jc w:val="center"/>
      <w:rPr>
        <w:sz w:val="18"/>
        <w:szCs w:val="18"/>
      </w:rPr>
    </w:pPr>
    <w:r>
      <w:rPr>
        <w:sz w:val="18"/>
        <w:szCs w:val="18"/>
      </w:rPr>
      <w:t>Carl Warrlich GmbH</w:t>
    </w:r>
  </w:p>
  <w:p w:rsidR="00DD1E3B" w:rsidRDefault="00DD1E3B" w:rsidP="00E72E5C">
    <w:pPr>
      <w:pStyle w:val="Fuzeile"/>
      <w:jc w:val="center"/>
      <w:rPr>
        <w:sz w:val="18"/>
        <w:szCs w:val="18"/>
      </w:rPr>
    </w:pPr>
    <w:proofErr w:type="spellStart"/>
    <w:r>
      <w:rPr>
        <w:sz w:val="18"/>
        <w:szCs w:val="18"/>
      </w:rPr>
      <w:t>Falkener</w:t>
    </w:r>
    <w:proofErr w:type="spellEnd"/>
    <w:r>
      <w:rPr>
        <w:sz w:val="18"/>
        <w:szCs w:val="18"/>
      </w:rPr>
      <w:t xml:space="preserve"> Landstraße 9, 99830 Treffurt</w:t>
    </w:r>
  </w:p>
  <w:p w:rsidR="00DD1E3B" w:rsidRDefault="00DD1E3B" w:rsidP="00E72E5C">
    <w:pPr>
      <w:pStyle w:val="Fuzeile"/>
      <w:jc w:val="center"/>
      <w:rPr>
        <w:sz w:val="18"/>
        <w:szCs w:val="18"/>
      </w:rPr>
    </w:pPr>
    <w:r>
      <w:rPr>
        <w:sz w:val="18"/>
        <w:szCs w:val="18"/>
      </w:rPr>
      <w:t>Telefon +49 (0) 3 69 23/529-0</w:t>
    </w:r>
  </w:p>
  <w:p w:rsidR="00DD1E3B" w:rsidRPr="000D220E" w:rsidRDefault="00E969C0" w:rsidP="00E72E5C">
    <w:pPr>
      <w:pStyle w:val="Fuzeile"/>
      <w:jc w:val="center"/>
      <w:rPr>
        <w:sz w:val="18"/>
        <w:szCs w:val="18"/>
      </w:rPr>
    </w:pPr>
    <w:r>
      <w:rPr>
        <w:sz w:val="18"/>
        <w:szCs w:val="18"/>
      </w:rPr>
      <w:t>E-Mail: carl@warrlich.eu</w:t>
    </w:r>
  </w:p>
  <w:p w:rsidR="00E72E5C" w:rsidRPr="00E72E5C" w:rsidRDefault="00E72E5C">
    <w:pPr>
      <w:pStyle w:val="Fuzeile"/>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836" w:rsidRDefault="00592836" w:rsidP="00E72E5C">
      <w:pPr>
        <w:spacing w:after="0" w:line="240" w:lineRule="auto"/>
      </w:pPr>
      <w:r>
        <w:separator/>
      </w:r>
    </w:p>
  </w:footnote>
  <w:footnote w:type="continuationSeparator" w:id="0">
    <w:p w:rsidR="00592836" w:rsidRDefault="00592836" w:rsidP="00E72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2AE"/>
    <w:rsid w:val="00000B73"/>
    <w:rsid w:val="00003DA8"/>
    <w:rsid w:val="00005328"/>
    <w:rsid w:val="00030304"/>
    <w:rsid w:val="00060239"/>
    <w:rsid w:val="00061461"/>
    <w:rsid w:val="00072FF3"/>
    <w:rsid w:val="000762AE"/>
    <w:rsid w:val="000B7241"/>
    <w:rsid w:val="000D220E"/>
    <w:rsid w:val="000D47B9"/>
    <w:rsid w:val="00102480"/>
    <w:rsid w:val="00106C87"/>
    <w:rsid w:val="001170D0"/>
    <w:rsid w:val="00121D14"/>
    <w:rsid w:val="00124833"/>
    <w:rsid w:val="0013084D"/>
    <w:rsid w:val="00137DE5"/>
    <w:rsid w:val="001403B2"/>
    <w:rsid w:val="00146AB0"/>
    <w:rsid w:val="00167B37"/>
    <w:rsid w:val="00180B1D"/>
    <w:rsid w:val="001D1FB2"/>
    <w:rsid w:val="001D787A"/>
    <w:rsid w:val="001F1CE9"/>
    <w:rsid w:val="001F3949"/>
    <w:rsid w:val="00203204"/>
    <w:rsid w:val="00205A8A"/>
    <w:rsid w:val="0021408D"/>
    <w:rsid w:val="0021537D"/>
    <w:rsid w:val="00261217"/>
    <w:rsid w:val="002A01BC"/>
    <w:rsid w:val="002A2ED5"/>
    <w:rsid w:val="002B7FA6"/>
    <w:rsid w:val="002D15BE"/>
    <w:rsid w:val="0035334C"/>
    <w:rsid w:val="0037304E"/>
    <w:rsid w:val="00384582"/>
    <w:rsid w:val="003B086E"/>
    <w:rsid w:val="003D19BD"/>
    <w:rsid w:val="003F2AC7"/>
    <w:rsid w:val="003F69BB"/>
    <w:rsid w:val="0042203C"/>
    <w:rsid w:val="00440A42"/>
    <w:rsid w:val="004517FC"/>
    <w:rsid w:val="00462DEC"/>
    <w:rsid w:val="0048663E"/>
    <w:rsid w:val="004D4504"/>
    <w:rsid w:val="004F1C13"/>
    <w:rsid w:val="004F22AB"/>
    <w:rsid w:val="004F7F5A"/>
    <w:rsid w:val="0052593A"/>
    <w:rsid w:val="005646A9"/>
    <w:rsid w:val="0056682C"/>
    <w:rsid w:val="00574C3E"/>
    <w:rsid w:val="0058238F"/>
    <w:rsid w:val="005921F6"/>
    <w:rsid w:val="00592836"/>
    <w:rsid w:val="005A4F78"/>
    <w:rsid w:val="005D5A9D"/>
    <w:rsid w:val="005E0217"/>
    <w:rsid w:val="005E1541"/>
    <w:rsid w:val="005F0C96"/>
    <w:rsid w:val="00617490"/>
    <w:rsid w:val="006206F6"/>
    <w:rsid w:val="00622CEA"/>
    <w:rsid w:val="00655BE4"/>
    <w:rsid w:val="00680447"/>
    <w:rsid w:val="006A3885"/>
    <w:rsid w:val="006A4B31"/>
    <w:rsid w:val="006B5E75"/>
    <w:rsid w:val="006F52CE"/>
    <w:rsid w:val="006F6E21"/>
    <w:rsid w:val="0070418F"/>
    <w:rsid w:val="0071457B"/>
    <w:rsid w:val="007200CD"/>
    <w:rsid w:val="00722F2E"/>
    <w:rsid w:val="00762931"/>
    <w:rsid w:val="007825B1"/>
    <w:rsid w:val="00785F48"/>
    <w:rsid w:val="007B0834"/>
    <w:rsid w:val="007D0BC6"/>
    <w:rsid w:val="007E190B"/>
    <w:rsid w:val="007E56A0"/>
    <w:rsid w:val="007E62AF"/>
    <w:rsid w:val="007F6FA0"/>
    <w:rsid w:val="0081555E"/>
    <w:rsid w:val="008263C5"/>
    <w:rsid w:val="008406F7"/>
    <w:rsid w:val="008766FD"/>
    <w:rsid w:val="00881356"/>
    <w:rsid w:val="008D7BC2"/>
    <w:rsid w:val="0093393E"/>
    <w:rsid w:val="00944261"/>
    <w:rsid w:val="0095091C"/>
    <w:rsid w:val="00956A34"/>
    <w:rsid w:val="00961D6A"/>
    <w:rsid w:val="009837D7"/>
    <w:rsid w:val="00990B1A"/>
    <w:rsid w:val="0099335A"/>
    <w:rsid w:val="0099352A"/>
    <w:rsid w:val="009A4994"/>
    <w:rsid w:val="009B3A46"/>
    <w:rsid w:val="009C3D16"/>
    <w:rsid w:val="009D40C9"/>
    <w:rsid w:val="00A04205"/>
    <w:rsid w:val="00A630FB"/>
    <w:rsid w:val="00A700DF"/>
    <w:rsid w:val="00A813A0"/>
    <w:rsid w:val="00AA2416"/>
    <w:rsid w:val="00AB504A"/>
    <w:rsid w:val="00AE452F"/>
    <w:rsid w:val="00B213DA"/>
    <w:rsid w:val="00B2326F"/>
    <w:rsid w:val="00B777D5"/>
    <w:rsid w:val="00B82EBA"/>
    <w:rsid w:val="00BB1711"/>
    <w:rsid w:val="00BB76A4"/>
    <w:rsid w:val="00BE7CA2"/>
    <w:rsid w:val="00C361DE"/>
    <w:rsid w:val="00C51118"/>
    <w:rsid w:val="00C755E7"/>
    <w:rsid w:val="00C771EB"/>
    <w:rsid w:val="00C83BF4"/>
    <w:rsid w:val="00C96B8A"/>
    <w:rsid w:val="00CA3D27"/>
    <w:rsid w:val="00CC4163"/>
    <w:rsid w:val="00CD5A1A"/>
    <w:rsid w:val="00CF2710"/>
    <w:rsid w:val="00CF74B2"/>
    <w:rsid w:val="00D077C2"/>
    <w:rsid w:val="00D12F84"/>
    <w:rsid w:val="00D23609"/>
    <w:rsid w:val="00DD1E3B"/>
    <w:rsid w:val="00DD3EC0"/>
    <w:rsid w:val="00DD4D88"/>
    <w:rsid w:val="00DD6FA5"/>
    <w:rsid w:val="00DE7EA9"/>
    <w:rsid w:val="00DF02E2"/>
    <w:rsid w:val="00E26641"/>
    <w:rsid w:val="00E31397"/>
    <w:rsid w:val="00E55CE5"/>
    <w:rsid w:val="00E61307"/>
    <w:rsid w:val="00E72E5C"/>
    <w:rsid w:val="00E74779"/>
    <w:rsid w:val="00E85D53"/>
    <w:rsid w:val="00E91A85"/>
    <w:rsid w:val="00E94C37"/>
    <w:rsid w:val="00E95508"/>
    <w:rsid w:val="00E969C0"/>
    <w:rsid w:val="00EE39A8"/>
    <w:rsid w:val="00F00C6B"/>
    <w:rsid w:val="00F06814"/>
    <w:rsid w:val="00F3718F"/>
    <w:rsid w:val="00F510FE"/>
    <w:rsid w:val="00F77D52"/>
    <w:rsid w:val="00F940B5"/>
    <w:rsid w:val="00FF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DEB11"/>
  <w15:docId w15:val="{24DC9008-CA76-4CE8-BF8B-1115D578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33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AE"/>
    <w:rPr>
      <w:rFonts w:ascii="Tahoma" w:hAnsi="Tahoma" w:cs="Tahoma"/>
      <w:sz w:val="16"/>
      <w:szCs w:val="16"/>
    </w:rPr>
  </w:style>
  <w:style w:type="paragraph" w:styleId="Kopfzeile">
    <w:name w:val="header"/>
    <w:basedOn w:val="Standard"/>
    <w:link w:val="KopfzeileZchn"/>
    <w:rsid w:val="00E72E5C"/>
    <w:pPr>
      <w:widowControl w:val="0"/>
      <w:tabs>
        <w:tab w:val="center" w:pos="4536"/>
        <w:tab w:val="right" w:pos="9072"/>
      </w:tabs>
      <w:suppressAutoHyphens/>
      <w:spacing w:after="0" w:line="240" w:lineRule="auto"/>
    </w:pPr>
    <w:rPr>
      <w:rFonts w:ascii="Arial" w:eastAsia="Times" w:hAnsi="Arial" w:cs="Times"/>
      <w:sz w:val="24"/>
      <w:szCs w:val="20"/>
      <w:lang w:eastAsia="ar-SA"/>
    </w:rPr>
  </w:style>
  <w:style w:type="character" w:customStyle="1" w:styleId="KopfzeileZchn">
    <w:name w:val="Kopfzeile Zchn"/>
    <w:basedOn w:val="Absatz-Standardschriftart"/>
    <w:link w:val="Kopfzeile"/>
    <w:rsid w:val="00E72E5C"/>
    <w:rPr>
      <w:rFonts w:ascii="Arial" w:eastAsia="Times" w:hAnsi="Arial" w:cs="Times"/>
      <w:sz w:val="24"/>
      <w:szCs w:val="20"/>
      <w:lang w:eastAsia="ar-SA"/>
    </w:rPr>
  </w:style>
  <w:style w:type="character" w:styleId="Hyperlink">
    <w:name w:val="Hyperlink"/>
    <w:basedOn w:val="Absatz-Standardschriftart"/>
    <w:uiPriority w:val="99"/>
    <w:unhideWhenUsed/>
    <w:rsid w:val="00E72E5C"/>
    <w:rPr>
      <w:color w:val="0000FF" w:themeColor="hyperlink"/>
      <w:u w:val="single"/>
    </w:rPr>
  </w:style>
  <w:style w:type="character" w:customStyle="1" w:styleId="WW8Num2z0">
    <w:name w:val="WW8Num2z0"/>
    <w:rsid w:val="00E72E5C"/>
    <w:rPr>
      <w:rFonts w:ascii="SUET Sans" w:eastAsia="Times" w:hAnsi="SUET Sans" w:cs="Times New Roman"/>
      <w:b w:val="0"/>
      <w:sz w:val="24"/>
    </w:rPr>
  </w:style>
  <w:style w:type="paragraph" w:styleId="Fuzeile">
    <w:name w:val="footer"/>
    <w:basedOn w:val="Standard"/>
    <w:link w:val="FuzeileZchn"/>
    <w:uiPriority w:val="99"/>
    <w:unhideWhenUsed/>
    <w:rsid w:val="00E72E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E5C"/>
  </w:style>
  <w:style w:type="character" w:customStyle="1" w:styleId="apple-converted-space">
    <w:name w:val="apple-converted-space"/>
    <w:basedOn w:val="Absatz-Standardschriftart"/>
    <w:rsid w:val="00574C3E"/>
  </w:style>
  <w:style w:type="character" w:styleId="Fett">
    <w:name w:val="Strong"/>
    <w:basedOn w:val="Absatz-Standardschriftart"/>
    <w:uiPriority w:val="22"/>
    <w:qFormat/>
    <w:rsid w:val="00A04205"/>
    <w:rPr>
      <w:b/>
      <w:bCs/>
    </w:rPr>
  </w:style>
  <w:style w:type="character" w:customStyle="1" w:styleId="apple-tab-span">
    <w:name w:val="apple-tab-span"/>
    <w:basedOn w:val="Absatz-Standardschriftart"/>
    <w:rsid w:val="00B2326F"/>
  </w:style>
  <w:style w:type="paragraph" w:styleId="StandardWeb">
    <w:name w:val="Normal (Web)"/>
    <w:basedOn w:val="Standard"/>
    <w:uiPriority w:val="99"/>
    <w:semiHidden/>
    <w:unhideWhenUsed/>
    <w:rsid w:val="0093393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normal">
    <w:name w:val="text_normal"/>
    <w:basedOn w:val="Absatz-Standardschriftart"/>
    <w:rsid w:val="0093393E"/>
  </w:style>
  <w:style w:type="character" w:styleId="NichtaufgelsteErwhnung">
    <w:name w:val="Unresolved Mention"/>
    <w:basedOn w:val="Absatz-Standardschriftart"/>
    <w:uiPriority w:val="99"/>
    <w:semiHidden/>
    <w:unhideWhenUsed/>
    <w:rsid w:val="00E91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107458">
      <w:bodyDiv w:val="1"/>
      <w:marLeft w:val="0"/>
      <w:marRight w:val="0"/>
      <w:marTop w:val="0"/>
      <w:marBottom w:val="0"/>
      <w:divBdr>
        <w:top w:val="none" w:sz="0" w:space="0" w:color="auto"/>
        <w:left w:val="none" w:sz="0" w:space="0" w:color="auto"/>
        <w:bottom w:val="none" w:sz="0" w:space="0" w:color="auto"/>
        <w:right w:val="none" w:sz="0" w:space="0" w:color="auto"/>
      </w:divBdr>
    </w:div>
    <w:div w:id="929897799">
      <w:bodyDiv w:val="1"/>
      <w:marLeft w:val="0"/>
      <w:marRight w:val="0"/>
      <w:marTop w:val="0"/>
      <w:marBottom w:val="0"/>
      <w:divBdr>
        <w:top w:val="none" w:sz="0" w:space="0" w:color="auto"/>
        <w:left w:val="none" w:sz="0" w:space="0" w:color="auto"/>
        <w:bottom w:val="none" w:sz="0" w:space="0" w:color="auto"/>
        <w:right w:val="none" w:sz="0" w:space="0" w:color="auto"/>
      </w:divBdr>
    </w:div>
    <w:div w:id="1274942080">
      <w:bodyDiv w:val="1"/>
      <w:marLeft w:val="0"/>
      <w:marRight w:val="0"/>
      <w:marTop w:val="0"/>
      <w:marBottom w:val="0"/>
      <w:divBdr>
        <w:top w:val="none" w:sz="0" w:space="0" w:color="auto"/>
        <w:left w:val="none" w:sz="0" w:space="0" w:color="auto"/>
        <w:bottom w:val="none" w:sz="0" w:space="0" w:color="auto"/>
        <w:right w:val="none" w:sz="0" w:space="0" w:color="auto"/>
      </w:divBdr>
    </w:div>
    <w:div w:id="161254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rlich.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arrlich.eu/presse"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3D762-C3EF-4E90-859F-90D95B98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Bruchertseifer</dc:creator>
  <cp:lastModifiedBy>Heike Maria Bruchertseifer</cp:lastModifiedBy>
  <cp:revision>2</cp:revision>
  <cp:lastPrinted>2016-07-29T15:00:00Z</cp:lastPrinted>
  <dcterms:created xsi:type="dcterms:W3CDTF">2018-08-16T07:53:00Z</dcterms:created>
  <dcterms:modified xsi:type="dcterms:W3CDTF">2018-08-16T07:53:00Z</dcterms:modified>
</cp:coreProperties>
</file>