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FB2921">
        <w:rPr>
          <w:rFonts w:asciiTheme="minorHAnsi" w:hAnsiTheme="minorHAnsi" w:cstheme="minorHAnsi"/>
          <w:sz w:val="40"/>
          <w:szCs w:val="40"/>
        </w:rPr>
        <w:t xml:space="preserve"> 1/2017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A63AC4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Informationen für Grill- und Gartenliebhaber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A63AC4" w:rsidRDefault="00A63AC4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134132" w:rsidRPr="00030304" w:rsidRDefault="00134132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Default="008A33CD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 w:rsidR="00531A79">
        <w:rPr>
          <w:rFonts w:asciiTheme="minorHAnsi" w:hAnsiTheme="minorHAnsi" w:cstheme="minorHAnsi"/>
          <w:szCs w:val="24"/>
        </w:rPr>
        <w:t xml:space="preserve">    </w:t>
      </w:r>
      <w:r w:rsidR="0070585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569B9">
        <w:rPr>
          <w:rFonts w:asciiTheme="minorHAnsi" w:hAnsiTheme="minorHAnsi" w:cstheme="minorHAnsi"/>
          <w:sz w:val="22"/>
          <w:szCs w:val="22"/>
        </w:rPr>
        <w:t>Treffurt</w:t>
      </w:r>
      <w:proofErr w:type="spellEnd"/>
      <w:r w:rsidR="004569B9">
        <w:rPr>
          <w:rFonts w:asciiTheme="minorHAnsi" w:hAnsiTheme="minorHAnsi" w:cstheme="minorHAnsi"/>
          <w:sz w:val="22"/>
          <w:szCs w:val="22"/>
        </w:rPr>
        <w:t xml:space="preserve">, den </w:t>
      </w:r>
      <w:r w:rsidR="00147B22">
        <w:rPr>
          <w:rFonts w:asciiTheme="minorHAnsi" w:hAnsiTheme="minorHAnsi" w:cstheme="minorHAnsi"/>
          <w:sz w:val="22"/>
          <w:szCs w:val="22"/>
        </w:rPr>
        <w:t>31</w:t>
      </w:r>
      <w:r w:rsidR="00FB2921">
        <w:rPr>
          <w:rFonts w:asciiTheme="minorHAnsi" w:hAnsiTheme="minorHAnsi" w:cstheme="minorHAnsi"/>
          <w:sz w:val="22"/>
          <w:szCs w:val="22"/>
        </w:rPr>
        <w:t>. Januar 2017</w:t>
      </w:r>
    </w:p>
    <w:p w:rsidR="00C51546" w:rsidRPr="00A84898" w:rsidRDefault="00C51546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9856C0" w:rsidRPr="00C651DB" w:rsidRDefault="00866AB5" w:rsidP="007B0834">
      <w:pPr>
        <w:snapToGrid w:val="0"/>
        <w:spacing w:line="300" w:lineRule="atLeast"/>
        <w:ind w:right="58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Innen </w:t>
      </w:r>
      <w:proofErr w:type="spellStart"/>
      <w:r>
        <w:rPr>
          <w:rFonts w:cs="Arial"/>
          <w:b/>
          <w:iCs/>
        </w:rPr>
        <w:t>Öko</w:t>
      </w:r>
      <w:proofErr w:type="spellEnd"/>
      <w:r>
        <w:rPr>
          <w:rFonts w:cs="Arial"/>
          <w:b/>
          <w:iCs/>
        </w:rPr>
        <w:t>, außen Weiß</w:t>
      </w:r>
      <w:bookmarkStart w:id="0" w:name="_GoBack"/>
      <w:bookmarkEnd w:id="0"/>
    </w:p>
    <w:p w:rsidR="009856C0" w:rsidRPr="00C651DB" w:rsidRDefault="009856C0" w:rsidP="007B0834">
      <w:pPr>
        <w:snapToGrid w:val="0"/>
        <w:spacing w:line="300" w:lineRule="atLeast"/>
        <w:ind w:right="58"/>
        <w:jc w:val="both"/>
        <w:rPr>
          <w:rFonts w:cs="Arial"/>
          <w:b/>
          <w:iCs/>
        </w:rPr>
      </w:pPr>
      <w:r w:rsidRPr="00C651DB">
        <w:rPr>
          <w:rFonts w:cs="Arial"/>
          <w:iCs/>
        </w:rPr>
        <w:t>Gartenparty</w:t>
      </w:r>
      <w:r w:rsidR="000F3981" w:rsidRPr="00C651DB">
        <w:rPr>
          <w:rFonts w:cs="Arial"/>
          <w:iCs/>
        </w:rPr>
        <w:t xml:space="preserve">s und Grillabende </w:t>
      </w:r>
      <w:r w:rsidRPr="00C651DB">
        <w:rPr>
          <w:rFonts w:cs="Arial"/>
          <w:iCs/>
        </w:rPr>
        <w:t xml:space="preserve">mit </w:t>
      </w:r>
      <w:r w:rsidR="000F3981" w:rsidRPr="00C651DB">
        <w:rPr>
          <w:rFonts w:cs="Arial"/>
          <w:iCs/>
        </w:rPr>
        <w:t xml:space="preserve">der </w:t>
      </w:r>
      <w:r w:rsidRPr="00C651DB">
        <w:rPr>
          <w:rFonts w:cs="Arial"/>
          <w:iCs/>
        </w:rPr>
        <w:t xml:space="preserve">Familie und </w:t>
      </w:r>
      <w:r w:rsidR="000F3981" w:rsidRPr="00C651DB">
        <w:rPr>
          <w:rFonts w:cs="Arial"/>
          <w:iCs/>
        </w:rPr>
        <w:t xml:space="preserve">im Kreis von </w:t>
      </w:r>
      <w:r w:rsidRPr="00C651DB">
        <w:rPr>
          <w:rFonts w:cs="Arial"/>
          <w:iCs/>
        </w:rPr>
        <w:t xml:space="preserve">Freunden zählen für viele Menschen zum Schönsten, was laue Abende </w:t>
      </w:r>
      <w:r w:rsidR="000F3981" w:rsidRPr="00C651DB">
        <w:rPr>
          <w:rFonts w:cs="Arial"/>
          <w:iCs/>
        </w:rPr>
        <w:t xml:space="preserve">in der warmen Jahreszeit zu bieten haben. Geselligkeit bei einem schmackhaften Essen und guten Getränken auf der Terrasse oder im Garten </w:t>
      </w:r>
      <w:r w:rsidR="004A0A49" w:rsidRPr="00C651DB">
        <w:rPr>
          <w:rFonts w:cs="Arial"/>
          <w:iCs/>
        </w:rPr>
        <w:t>macht</w:t>
      </w:r>
      <w:r w:rsidR="000F3981" w:rsidRPr="00C651DB">
        <w:rPr>
          <w:rFonts w:cs="Arial"/>
          <w:iCs/>
        </w:rPr>
        <w:t xml:space="preserve"> Spaß</w:t>
      </w:r>
      <w:r w:rsidR="00DF25A4">
        <w:rPr>
          <w:rFonts w:cs="Arial"/>
          <w:iCs/>
        </w:rPr>
        <w:t>,</w:t>
      </w:r>
      <w:r w:rsidR="000F3981" w:rsidRPr="00C651DB">
        <w:rPr>
          <w:rFonts w:cs="Arial"/>
          <w:iCs/>
        </w:rPr>
        <w:t xml:space="preserve"> und die Vielfalt der Grillküche ist mittlerweile so groß, dass sich draußen in der Sommerküche komplette Menüs herrichten lassen. </w:t>
      </w:r>
    </w:p>
    <w:p w:rsidR="008C72D7" w:rsidRDefault="000F3981" w:rsidP="007B0834">
      <w:pPr>
        <w:snapToGrid w:val="0"/>
        <w:spacing w:line="300" w:lineRule="atLeast"/>
        <w:ind w:right="58"/>
        <w:jc w:val="both"/>
        <w:rPr>
          <w:rFonts w:cs="Arial"/>
          <w:iCs/>
        </w:rPr>
      </w:pPr>
      <w:r w:rsidRPr="000F3981">
        <w:rPr>
          <w:rFonts w:cs="Arial"/>
          <w:iCs/>
        </w:rPr>
        <w:t xml:space="preserve">Gastgeber </w:t>
      </w:r>
      <w:r>
        <w:rPr>
          <w:rFonts w:cs="Arial"/>
          <w:iCs/>
        </w:rPr>
        <w:t xml:space="preserve">von </w:t>
      </w:r>
      <w:r w:rsidRPr="000F3981">
        <w:rPr>
          <w:rFonts w:cs="Arial"/>
          <w:iCs/>
        </w:rPr>
        <w:t>Gartenpartys</w:t>
      </w:r>
      <w:r>
        <w:rPr>
          <w:rFonts w:cs="Arial"/>
          <w:iCs/>
        </w:rPr>
        <w:t xml:space="preserve"> und Familienväter, die für ihre Lieben grillen möchten, achten bei einem solchen Anlass zunehmend mehr auf hochwertige Lebensmittel und deren gesunde Zubereitung</w:t>
      </w:r>
      <w:r w:rsidR="008C72D7">
        <w:rPr>
          <w:rFonts w:cs="Arial"/>
          <w:iCs/>
        </w:rPr>
        <w:t>. S</w:t>
      </w:r>
      <w:r>
        <w:rPr>
          <w:rFonts w:cs="Arial"/>
          <w:iCs/>
        </w:rPr>
        <w:t>ie wissen</w:t>
      </w:r>
      <w:r w:rsidR="004A0A49">
        <w:rPr>
          <w:rFonts w:cs="Arial"/>
          <w:iCs/>
        </w:rPr>
        <w:t xml:space="preserve"> auch</w:t>
      </w:r>
      <w:r>
        <w:rPr>
          <w:rFonts w:cs="Arial"/>
          <w:iCs/>
        </w:rPr>
        <w:t xml:space="preserve">, dass </w:t>
      </w:r>
      <w:r w:rsidR="008C72D7">
        <w:rPr>
          <w:rFonts w:cs="Arial"/>
          <w:iCs/>
        </w:rPr>
        <w:t>schonendes Grillen bereits</w:t>
      </w:r>
      <w:r>
        <w:rPr>
          <w:rFonts w:cs="Arial"/>
          <w:iCs/>
        </w:rPr>
        <w:t xml:space="preserve"> bei der Wahl des richtigen Anzünders beginnt</w:t>
      </w:r>
      <w:r w:rsidR="008C72D7">
        <w:rPr>
          <w:rFonts w:cs="Arial"/>
          <w:iCs/>
        </w:rPr>
        <w:t xml:space="preserve">, ein Dilemma übrigens, wie es sich </w:t>
      </w:r>
      <w:r w:rsidR="00F14B49">
        <w:rPr>
          <w:rFonts w:cs="Arial"/>
          <w:iCs/>
        </w:rPr>
        <w:t xml:space="preserve">früher </w:t>
      </w:r>
      <w:r w:rsidR="008C72D7">
        <w:rPr>
          <w:rFonts w:cs="Arial"/>
          <w:iCs/>
        </w:rPr>
        <w:t xml:space="preserve">beim Kauf </w:t>
      </w:r>
      <w:r w:rsidR="004A0A49">
        <w:rPr>
          <w:rFonts w:cs="Arial"/>
          <w:iCs/>
        </w:rPr>
        <w:t>eines geeigneten</w:t>
      </w:r>
      <w:r w:rsidR="008C72D7">
        <w:rPr>
          <w:rFonts w:cs="Arial"/>
          <w:iCs/>
        </w:rPr>
        <w:t xml:space="preserve"> Grillanzünders öfters herausstellte. </w:t>
      </w:r>
    </w:p>
    <w:p w:rsidR="00F14B49" w:rsidRDefault="008C72D7" w:rsidP="00F14B49">
      <w:pPr>
        <w:snapToGrid w:val="0"/>
        <w:spacing w:line="300" w:lineRule="atLeast"/>
        <w:ind w:right="58"/>
        <w:jc w:val="both"/>
        <w:rPr>
          <w:rFonts w:cs="Arial"/>
          <w:iCs/>
        </w:rPr>
      </w:pPr>
      <w:r>
        <w:rPr>
          <w:rFonts w:cs="Arial"/>
          <w:iCs/>
        </w:rPr>
        <w:t>Doch die Zeiten, in denen man sich zwischen einem chemischen Anzünder mit hoher Effizienz</w:t>
      </w:r>
      <w:r w:rsidR="004A0A49">
        <w:rPr>
          <w:rFonts w:cs="Arial"/>
          <w:iCs/>
        </w:rPr>
        <w:t xml:space="preserve"> oder</w:t>
      </w:r>
      <w:r>
        <w:rPr>
          <w:rFonts w:cs="Arial"/>
          <w:iCs/>
        </w:rPr>
        <w:t xml:space="preserve"> einem biologischen Anzünder mit hoher Umweltverträglichkeit entscheiden musste, sind vorbei. </w:t>
      </w:r>
      <w:r w:rsidR="00187913">
        <w:rPr>
          <w:rFonts w:cs="Arial"/>
          <w:iCs/>
        </w:rPr>
        <w:t>Denn nun gibt es Anzündhilfen für den Grill, die</w:t>
      </w:r>
      <w:r w:rsidR="00F14B49">
        <w:rPr>
          <w:rFonts w:cs="Arial"/>
          <w:iCs/>
        </w:rPr>
        <w:t xml:space="preserve"> beides können: sie sind </w:t>
      </w:r>
      <w:r w:rsidR="00187913">
        <w:rPr>
          <w:rFonts w:cs="Arial"/>
          <w:iCs/>
        </w:rPr>
        <w:t xml:space="preserve">im Herzen ökologisch grün und </w:t>
      </w:r>
      <w:r w:rsidR="00F14B49">
        <w:rPr>
          <w:rFonts w:cs="Arial"/>
          <w:iCs/>
        </w:rPr>
        <w:t xml:space="preserve">haben gleichzeitig die hohe Zündkraft und das Aussehen eines herkömmlichen weißen Anzünders. </w:t>
      </w:r>
    </w:p>
    <w:p w:rsidR="004A0A49" w:rsidRDefault="00187913" w:rsidP="00F14B49">
      <w:pPr>
        <w:snapToGrid w:val="0"/>
        <w:spacing w:line="300" w:lineRule="atLeast"/>
        <w:ind w:right="58"/>
        <w:jc w:val="both"/>
        <w:rPr>
          <w:rFonts w:cstheme="minorHAnsi"/>
          <w:iCs/>
          <w:szCs w:val="24"/>
        </w:rPr>
      </w:pPr>
      <w:r>
        <w:rPr>
          <w:rFonts w:cs="Arial"/>
          <w:iCs/>
        </w:rPr>
        <w:t xml:space="preserve">Wer also einen Grillanzünder sucht, der </w:t>
      </w:r>
      <w:r w:rsidR="00F14B49">
        <w:rPr>
          <w:rFonts w:cs="Arial"/>
          <w:iCs/>
        </w:rPr>
        <w:t xml:space="preserve">die </w:t>
      </w:r>
      <w:r>
        <w:rPr>
          <w:rFonts w:cs="Arial"/>
          <w:iCs/>
        </w:rPr>
        <w:t xml:space="preserve">Vorzüge der chemischen Paraffinversion mit den ökologischen Eigenschaften natürlicher Rohstoffe verbindet, trifft mit dem </w:t>
      </w:r>
      <w:r w:rsidR="008C72D7" w:rsidRPr="00B8435C">
        <w:rPr>
          <w:rFonts w:cs="Arial"/>
          <w:iCs/>
          <w:szCs w:val="24"/>
        </w:rPr>
        <w:t>FLAMAX</w:t>
      </w:r>
      <w:r w:rsidR="008C72D7" w:rsidRPr="00B8435C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Der Grüne-</w:t>
      </w:r>
      <w:r w:rsidR="008C72D7" w:rsidRPr="00B8435C">
        <w:rPr>
          <w:rFonts w:cs="Arial"/>
          <w:iCs/>
          <w:szCs w:val="24"/>
        </w:rPr>
        <w:t>Weiße</w:t>
      </w:r>
      <w:r>
        <w:rPr>
          <w:rFonts w:cs="Arial"/>
          <w:iCs/>
          <w:szCs w:val="24"/>
        </w:rPr>
        <w:t xml:space="preserve"> </w:t>
      </w:r>
      <w:r w:rsidR="008C72D7" w:rsidRPr="00B8435C">
        <w:rPr>
          <w:rFonts w:cs="Arial"/>
          <w:iCs/>
          <w:szCs w:val="24"/>
        </w:rPr>
        <w:t>Anzünder</w:t>
      </w:r>
      <w:r>
        <w:rPr>
          <w:rFonts w:cs="Arial"/>
          <w:iCs/>
          <w:szCs w:val="24"/>
        </w:rPr>
        <w:t xml:space="preserve"> d</w:t>
      </w:r>
      <w:r w:rsidR="00F14B49">
        <w:rPr>
          <w:rFonts w:cs="Arial"/>
          <w:iCs/>
          <w:szCs w:val="24"/>
        </w:rPr>
        <w:t>ie richtige Wahl. Mit diesem</w:t>
      </w:r>
      <w:r>
        <w:rPr>
          <w:rFonts w:cs="Arial"/>
          <w:iCs/>
          <w:szCs w:val="24"/>
        </w:rPr>
        <w:t xml:space="preserve"> besonders zündstarke</w:t>
      </w:r>
      <w:r w:rsidR="00F14B49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 xml:space="preserve"> Produkt ist gewissermaßen die </w:t>
      </w:r>
      <w:r w:rsidR="00F14B49">
        <w:rPr>
          <w:rFonts w:cs="Arial"/>
          <w:iCs/>
          <w:szCs w:val="24"/>
        </w:rPr>
        <w:t xml:space="preserve">Quadratur des Kreises gelungen, denn der </w:t>
      </w:r>
      <w:r w:rsidR="00F14B49" w:rsidRPr="00B8435C">
        <w:rPr>
          <w:rFonts w:cs="Arial"/>
          <w:iCs/>
          <w:szCs w:val="24"/>
        </w:rPr>
        <w:t>FLAMAX</w:t>
      </w:r>
      <w:r w:rsidR="00F14B49" w:rsidRPr="00B8435C">
        <w:rPr>
          <w:rFonts w:cstheme="minorHAnsi"/>
          <w:iCs/>
          <w:szCs w:val="24"/>
        </w:rPr>
        <w:t>™</w:t>
      </w:r>
      <w:r w:rsidR="00F14B49">
        <w:rPr>
          <w:rFonts w:cs="Arial"/>
          <w:iCs/>
          <w:szCs w:val="24"/>
        </w:rPr>
        <w:t xml:space="preserve"> Der Grüne-</w:t>
      </w:r>
      <w:r w:rsidR="00F14B49" w:rsidRPr="00B8435C">
        <w:rPr>
          <w:rFonts w:cs="Arial"/>
          <w:iCs/>
          <w:szCs w:val="24"/>
        </w:rPr>
        <w:t>Weiße</w:t>
      </w:r>
      <w:r w:rsidR="00F14B49">
        <w:rPr>
          <w:rFonts w:cs="Arial"/>
          <w:iCs/>
          <w:szCs w:val="24"/>
        </w:rPr>
        <w:t xml:space="preserve"> im neuen weißen Look steckt voller Ökoqualität</w:t>
      </w:r>
      <w:r w:rsidR="00FA17BB">
        <w:rPr>
          <w:rFonts w:cs="Arial"/>
          <w:iCs/>
          <w:szCs w:val="24"/>
        </w:rPr>
        <w:t xml:space="preserve"> und Effizienz</w:t>
      </w:r>
      <w:r w:rsidR="00F14B49">
        <w:rPr>
          <w:rFonts w:cs="Arial"/>
          <w:iCs/>
          <w:szCs w:val="24"/>
        </w:rPr>
        <w:t xml:space="preserve">. </w:t>
      </w:r>
      <w:r w:rsidR="00866AB5">
        <w:rPr>
          <w:rFonts w:cs="Arial"/>
          <w:iCs/>
          <w:szCs w:val="24"/>
        </w:rPr>
        <w:t xml:space="preserve">Ausschlaggebend dafür sind </w:t>
      </w:r>
      <w:r w:rsidR="00F14B49">
        <w:rPr>
          <w:rFonts w:cs="Arial"/>
          <w:iCs/>
          <w:szCs w:val="24"/>
        </w:rPr>
        <w:t>das hochwertige natürliche Öl und die Öko-Power</w:t>
      </w:r>
      <w:r w:rsidR="00866AB5">
        <w:rPr>
          <w:rFonts w:cs="Arial"/>
          <w:iCs/>
          <w:szCs w:val="24"/>
        </w:rPr>
        <w:t>, die</w:t>
      </w:r>
      <w:r w:rsidR="00F14B49">
        <w:rPr>
          <w:rFonts w:cs="Arial"/>
          <w:iCs/>
          <w:szCs w:val="24"/>
        </w:rPr>
        <w:t xml:space="preserve"> weiße Farbe</w:t>
      </w:r>
      <w:r w:rsidR="00866AB5">
        <w:rPr>
          <w:rFonts w:cs="Arial"/>
          <w:iCs/>
          <w:szCs w:val="24"/>
        </w:rPr>
        <w:t xml:space="preserve"> des</w:t>
      </w:r>
      <w:r w:rsidR="00F14B49">
        <w:rPr>
          <w:rFonts w:cs="Arial"/>
          <w:iCs/>
          <w:szCs w:val="24"/>
        </w:rPr>
        <w:t xml:space="preserve"> </w:t>
      </w:r>
      <w:r w:rsidR="00866AB5" w:rsidRPr="00B8435C">
        <w:rPr>
          <w:rFonts w:cs="Arial"/>
          <w:iCs/>
          <w:szCs w:val="24"/>
        </w:rPr>
        <w:t>FLAMAX</w:t>
      </w:r>
      <w:r w:rsidR="00866AB5" w:rsidRPr="00B8435C">
        <w:rPr>
          <w:rFonts w:cstheme="minorHAnsi"/>
          <w:iCs/>
          <w:szCs w:val="24"/>
        </w:rPr>
        <w:t>™</w:t>
      </w:r>
      <w:r w:rsidR="00866AB5">
        <w:rPr>
          <w:rFonts w:cs="Arial"/>
          <w:iCs/>
          <w:szCs w:val="24"/>
        </w:rPr>
        <w:t xml:space="preserve"> Der Grüne-</w:t>
      </w:r>
      <w:r w:rsidR="00866AB5" w:rsidRPr="00B8435C">
        <w:rPr>
          <w:rFonts w:cs="Arial"/>
          <w:iCs/>
          <w:szCs w:val="24"/>
        </w:rPr>
        <w:t>Weiße</w:t>
      </w:r>
      <w:r w:rsidR="00866AB5">
        <w:rPr>
          <w:rFonts w:cs="Arial"/>
          <w:iCs/>
          <w:szCs w:val="24"/>
        </w:rPr>
        <w:t xml:space="preserve"> </w:t>
      </w:r>
      <w:r w:rsidR="00F14B49">
        <w:rPr>
          <w:rFonts w:cs="Arial"/>
          <w:iCs/>
          <w:szCs w:val="24"/>
        </w:rPr>
        <w:t xml:space="preserve">steht für die Reinheit der Naturprodukte. Das deutsche Qualitätsprodukt verfügt, wie alle Anzündhilfen der </w:t>
      </w:r>
      <w:r w:rsidR="00F14B49" w:rsidRPr="00B8435C">
        <w:rPr>
          <w:rFonts w:cs="Arial"/>
          <w:iCs/>
          <w:szCs w:val="24"/>
        </w:rPr>
        <w:t>FLAMAX</w:t>
      </w:r>
      <w:r w:rsidR="00F14B49" w:rsidRPr="00B8435C">
        <w:rPr>
          <w:rFonts w:cstheme="minorHAnsi"/>
          <w:iCs/>
          <w:szCs w:val="24"/>
        </w:rPr>
        <w:t>™</w:t>
      </w:r>
      <w:r w:rsidR="00F14B49">
        <w:rPr>
          <w:rFonts w:cstheme="minorHAnsi"/>
          <w:iCs/>
          <w:szCs w:val="24"/>
        </w:rPr>
        <w:t xml:space="preserve"> Markenfamilie, über eine starke Brennkraft und garantiert sicheres Entzünden von</w:t>
      </w:r>
      <w:r w:rsidR="00DF25A4">
        <w:rPr>
          <w:rFonts w:cstheme="minorHAnsi"/>
          <w:iCs/>
          <w:szCs w:val="24"/>
        </w:rPr>
        <w:t xml:space="preserve"> Grillfeuern </w:t>
      </w:r>
      <w:r w:rsidR="00F14B49">
        <w:rPr>
          <w:rFonts w:cstheme="minorHAnsi"/>
          <w:iCs/>
          <w:szCs w:val="24"/>
        </w:rPr>
        <w:t xml:space="preserve">sowie den schonenden Umgang mit der Natur und ihren Ressourcen. </w:t>
      </w:r>
      <w:r w:rsidR="004A0A49">
        <w:rPr>
          <w:rFonts w:cstheme="minorHAnsi"/>
          <w:iCs/>
          <w:szCs w:val="24"/>
        </w:rPr>
        <w:t xml:space="preserve"> </w:t>
      </w:r>
    </w:p>
    <w:p w:rsidR="004742B5" w:rsidRDefault="00F14B49" w:rsidP="004742B5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>
        <w:rPr>
          <w:rFonts w:cstheme="minorHAnsi"/>
          <w:iCs/>
          <w:szCs w:val="24"/>
        </w:rPr>
        <w:t xml:space="preserve">Gastgeber geselliger </w:t>
      </w:r>
      <w:r w:rsidR="00FA17BB">
        <w:rPr>
          <w:rFonts w:cstheme="minorHAnsi"/>
          <w:iCs/>
          <w:szCs w:val="24"/>
        </w:rPr>
        <w:t xml:space="preserve">Grillrunden </w:t>
      </w:r>
      <w:r w:rsidR="004A0A49">
        <w:rPr>
          <w:rFonts w:cstheme="minorHAnsi"/>
          <w:iCs/>
          <w:szCs w:val="24"/>
        </w:rPr>
        <w:t xml:space="preserve">machen also alles richtig, wenn sie </w:t>
      </w:r>
      <w:r w:rsidR="00574F16">
        <w:rPr>
          <w:rFonts w:cstheme="minorHAnsi"/>
          <w:iCs/>
          <w:szCs w:val="24"/>
        </w:rPr>
        <w:t xml:space="preserve">demnächst </w:t>
      </w:r>
      <w:r w:rsidR="004A0A49">
        <w:rPr>
          <w:rFonts w:cstheme="minorHAnsi"/>
          <w:iCs/>
          <w:szCs w:val="24"/>
        </w:rPr>
        <w:t>den geruchs- und geschmackfrei brennenden F</w:t>
      </w:r>
      <w:r w:rsidR="004A0A49" w:rsidRPr="00B8435C">
        <w:rPr>
          <w:rFonts w:cs="Arial"/>
          <w:iCs/>
          <w:szCs w:val="24"/>
        </w:rPr>
        <w:t>LAMAX</w:t>
      </w:r>
      <w:r w:rsidR="004A0A49" w:rsidRPr="00B8435C">
        <w:rPr>
          <w:rFonts w:cstheme="minorHAnsi"/>
          <w:iCs/>
          <w:szCs w:val="24"/>
        </w:rPr>
        <w:t>™</w:t>
      </w:r>
      <w:r w:rsidR="004A0A49">
        <w:rPr>
          <w:rFonts w:cs="Arial"/>
          <w:iCs/>
          <w:szCs w:val="24"/>
        </w:rPr>
        <w:t xml:space="preserve"> Der Grüne-</w:t>
      </w:r>
      <w:r w:rsidR="004A0A49" w:rsidRPr="00B8435C">
        <w:rPr>
          <w:rFonts w:cs="Arial"/>
          <w:iCs/>
          <w:szCs w:val="24"/>
        </w:rPr>
        <w:t>Weiße</w:t>
      </w:r>
      <w:r w:rsidR="004A0A49">
        <w:rPr>
          <w:rFonts w:cs="Arial"/>
          <w:iCs/>
          <w:szCs w:val="24"/>
        </w:rPr>
        <w:t xml:space="preserve"> </w:t>
      </w:r>
      <w:r w:rsidR="004A0A49" w:rsidRPr="00B8435C">
        <w:rPr>
          <w:rFonts w:cs="Arial"/>
          <w:iCs/>
          <w:szCs w:val="24"/>
        </w:rPr>
        <w:t>Anzünder</w:t>
      </w:r>
      <w:r w:rsidR="004A0A49">
        <w:rPr>
          <w:rFonts w:cs="Arial"/>
          <w:iCs/>
          <w:szCs w:val="24"/>
        </w:rPr>
        <w:t xml:space="preserve"> einsetzen. Fleisch, Fisch, Gemüse und anderes Grillgut </w:t>
      </w:r>
      <w:r w:rsidR="00DF25A4">
        <w:rPr>
          <w:rFonts w:cs="Arial"/>
          <w:iCs/>
          <w:szCs w:val="24"/>
        </w:rPr>
        <w:t xml:space="preserve">gart so besonders schonend, </w:t>
      </w:r>
      <w:r w:rsidR="00D15DDC">
        <w:rPr>
          <w:rFonts w:cs="Arial"/>
          <w:iCs/>
          <w:szCs w:val="24"/>
        </w:rPr>
        <w:t>gesund</w:t>
      </w:r>
      <w:r w:rsidR="00DF25A4">
        <w:rPr>
          <w:rFonts w:cs="Arial"/>
          <w:iCs/>
          <w:szCs w:val="24"/>
        </w:rPr>
        <w:t xml:space="preserve"> und umweltfreundlich.      </w:t>
      </w:r>
      <w:r w:rsidR="00E46EE1">
        <w:rPr>
          <w:rFonts w:cs="Arial"/>
          <w:iCs/>
          <w:szCs w:val="24"/>
        </w:rPr>
        <w:t xml:space="preserve">                (Warrlich</w:t>
      </w:r>
      <w:r w:rsidR="004742B5">
        <w:rPr>
          <w:rFonts w:cs="Arial"/>
          <w:iCs/>
          <w:szCs w:val="24"/>
        </w:rPr>
        <w:t>)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hyperlink r:id="rId8" w:history="1">
        <w:r w:rsidR="00E01E79" w:rsidRPr="00F73C40">
          <w:rPr>
            <w:rStyle w:val="Hyperlink"/>
            <w:rFonts w:ascii="Calibri" w:eastAsia="Calibri" w:hAnsi="Calibri" w:cs="Arial"/>
          </w:rPr>
          <w:t>www.warrlich.eu</w:t>
        </w:r>
      </w:hyperlink>
      <w:r w:rsidR="00E01E79">
        <w:rPr>
          <w:rFonts w:ascii="Calibri" w:eastAsia="Calibri" w:hAnsi="Calibri" w:cs="Arial"/>
        </w:rPr>
        <w:t xml:space="preserve"> </w:t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3028</wp:posOffset>
            </wp:positionV>
            <wp:extent cx="5760720" cy="3840480"/>
            <wp:effectExtent l="0" t="0" r="0" b="7620"/>
            <wp:wrapNone/>
            <wp:docPr id="5" name="Grafik 5" descr="C:\Users\Heike\AppData\Local\Microsoft\Windows\INetCacheContent.Word\EV1_DerGrüneWei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e\AppData\Local\Microsoft\Windows\INetCacheContent.Word\EV1_DerGrüneWeiß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E46EE1" w:rsidRDefault="00E46EE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5A8A" w:rsidRDefault="00FB292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Warrlich/2017</w:t>
      </w:r>
    </w:p>
    <w:p w:rsidR="00574F16" w:rsidRDefault="00574F16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C651DB" w:rsidRDefault="00C651DB" w:rsidP="00C651DB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C651DB">
        <w:rPr>
          <w:rFonts w:ascii="Calibri" w:hAnsi="Calibri" w:cs="Calibri"/>
          <w:iCs/>
          <w:sz w:val="22"/>
          <w:szCs w:val="22"/>
        </w:rPr>
        <w:t>Anzündhilfen für den Grill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C651DB">
        <w:rPr>
          <w:rFonts w:ascii="Calibri" w:hAnsi="Calibri" w:cs="Calibri"/>
          <w:iCs/>
          <w:sz w:val="22"/>
          <w:szCs w:val="22"/>
        </w:rPr>
        <w:t xml:space="preserve">die im Herzen ökologisch grün </w:t>
      </w:r>
      <w:r>
        <w:rPr>
          <w:rFonts w:ascii="Calibri" w:hAnsi="Calibri" w:cs="Calibri"/>
          <w:iCs/>
          <w:sz w:val="22"/>
          <w:szCs w:val="22"/>
        </w:rPr>
        <w:t xml:space="preserve">sind </w:t>
      </w:r>
      <w:r w:rsidRPr="00C651DB">
        <w:rPr>
          <w:rFonts w:ascii="Calibri" w:hAnsi="Calibri" w:cs="Calibri"/>
          <w:iCs/>
          <w:sz w:val="22"/>
          <w:szCs w:val="22"/>
        </w:rPr>
        <w:t xml:space="preserve">und gleichzeitig </w:t>
      </w:r>
      <w:r>
        <w:rPr>
          <w:rFonts w:ascii="Calibri" w:hAnsi="Calibri" w:cs="Calibri"/>
          <w:iCs/>
          <w:sz w:val="22"/>
          <w:szCs w:val="22"/>
        </w:rPr>
        <w:t xml:space="preserve">über </w:t>
      </w:r>
      <w:r w:rsidRPr="00C651DB">
        <w:rPr>
          <w:rFonts w:ascii="Calibri" w:hAnsi="Calibri" w:cs="Calibri"/>
          <w:iCs/>
          <w:sz w:val="22"/>
          <w:szCs w:val="22"/>
        </w:rPr>
        <w:t>die hohe Zündkraft und das Aussehen eines herkömmlichen weißen Anzünders</w:t>
      </w:r>
      <w:r>
        <w:rPr>
          <w:rFonts w:ascii="Calibri" w:hAnsi="Calibri" w:cs="Calibri"/>
          <w:iCs/>
          <w:sz w:val="22"/>
          <w:szCs w:val="22"/>
        </w:rPr>
        <w:t xml:space="preserve"> verfügen, sind der Hit in der neuen Grillsaison. </w:t>
      </w:r>
      <w:r w:rsidRPr="00C651DB">
        <w:rPr>
          <w:rFonts w:asciiTheme="minorHAnsi" w:hAnsiTheme="minorHAnsi" w:cstheme="minorHAnsi"/>
          <w:iCs/>
          <w:sz w:val="22"/>
          <w:szCs w:val="22"/>
        </w:rPr>
        <w:t xml:space="preserve">Fleisch, Fisch, Gemüse und anderes Grillgut gart </w:t>
      </w:r>
      <w:r w:rsidR="00DF25A4">
        <w:rPr>
          <w:rFonts w:asciiTheme="minorHAnsi" w:hAnsiTheme="minorHAnsi" w:cstheme="minorHAnsi"/>
          <w:iCs/>
          <w:sz w:val="22"/>
          <w:szCs w:val="22"/>
        </w:rPr>
        <w:t>so besonders schonend, g</w:t>
      </w:r>
      <w:r w:rsidRPr="00C651DB">
        <w:rPr>
          <w:rFonts w:asciiTheme="minorHAnsi" w:hAnsiTheme="minorHAnsi" w:cstheme="minorHAnsi"/>
          <w:iCs/>
          <w:sz w:val="22"/>
          <w:szCs w:val="22"/>
        </w:rPr>
        <w:t>esund</w:t>
      </w:r>
      <w:r w:rsidR="00DF25A4">
        <w:rPr>
          <w:rFonts w:asciiTheme="minorHAnsi" w:hAnsiTheme="minorHAnsi" w:cstheme="minorHAnsi"/>
          <w:iCs/>
          <w:sz w:val="22"/>
          <w:szCs w:val="22"/>
        </w:rPr>
        <w:t xml:space="preserve"> und umweltfreundlich. </w:t>
      </w:r>
      <w:r w:rsidR="00330B36" w:rsidRPr="00C65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</w:t>
      </w:r>
      <w:r w:rsidR="00D4162D" w:rsidRPr="00C65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="00134132" w:rsidRPr="00C65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</w:t>
      </w:r>
      <w:r w:rsidR="00330B36" w:rsidRPr="00C651D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</w:t>
      </w:r>
      <w:r w:rsidR="00F42B00" w:rsidRPr="00C651DB">
        <w:rPr>
          <w:rFonts w:ascii="Calibri" w:hAnsi="Calibri" w:cs="Calibri"/>
          <w:color w:val="000000"/>
          <w:sz w:val="22"/>
          <w:szCs w:val="22"/>
        </w:rPr>
        <w:t>(</w:t>
      </w:r>
      <w:r w:rsidR="00330B36" w:rsidRPr="00C651DB">
        <w:rPr>
          <w:rFonts w:ascii="Calibri" w:hAnsi="Calibri" w:cs="Calibri"/>
          <w:color w:val="000000"/>
          <w:sz w:val="22"/>
          <w:szCs w:val="22"/>
        </w:rPr>
        <w:t>W</w:t>
      </w:r>
      <w:r w:rsidR="006A3885" w:rsidRPr="00C651DB">
        <w:rPr>
          <w:rFonts w:ascii="Calibri" w:hAnsi="Calibri" w:cs="Calibri"/>
          <w:sz w:val="22"/>
          <w:szCs w:val="22"/>
        </w:rPr>
        <w:t xml:space="preserve">arrlich) 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Default="00C51546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1CB464C" wp14:editId="4E54B962">
            <wp:simplePos x="0" y="0"/>
            <wp:positionH relativeFrom="column">
              <wp:posOffset>3375025</wp:posOffset>
            </wp:positionH>
            <wp:positionV relativeFrom="paragraph">
              <wp:posOffset>99695</wp:posOffset>
            </wp:positionV>
            <wp:extent cx="579600" cy="586800"/>
            <wp:effectExtent l="0" t="0" r="0" b="3810"/>
            <wp:wrapNone/>
            <wp:docPr id="4" name="Bild 1" descr="C:\Daten\WARRLICH\Bilder\QR-Code_pre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C:\Daten\WARRLICH\Bilder\QR-Code_pre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491" w:rsidRDefault="00DD4058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</w:t>
      </w:r>
      <w:r w:rsidR="00DF25A4">
        <w:rPr>
          <w:rFonts w:cs="Arial"/>
          <w:sz w:val="18"/>
          <w:szCs w:val="18"/>
        </w:rPr>
        <w:t>xt ca. 1.937</w:t>
      </w:r>
      <w:r w:rsidR="000D47B9">
        <w:rPr>
          <w:rFonts w:cs="Arial"/>
          <w:sz w:val="18"/>
          <w:szCs w:val="18"/>
        </w:rPr>
        <w:t xml:space="preserve"> Zeichen, Abdruck honorarfrei * Beleg erbeten</w:t>
      </w:r>
    </w:p>
    <w:p w:rsidR="002E231A" w:rsidRDefault="002E231A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207CB0" w:rsidRDefault="002E231A" w:rsidP="003946E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>Text und Bild auch unter</w:t>
      </w:r>
      <w:r w:rsidR="00A20E78">
        <w:rPr>
          <w:rFonts w:cs="Arial"/>
          <w:sz w:val="18"/>
          <w:szCs w:val="18"/>
        </w:rPr>
        <w:t xml:space="preserve"> </w:t>
      </w:r>
      <w:hyperlink r:id="rId11" w:history="1">
        <w:r w:rsidR="00E01E79" w:rsidRPr="00F73C40">
          <w:rPr>
            <w:rStyle w:val="Hyperlink"/>
            <w:rFonts w:cs="Arial"/>
            <w:sz w:val="18"/>
            <w:szCs w:val="18"/>
          </w:rPr>
          <w:t>http://www.warrlich.eu/presse</w:t>
        </w:r>
      </w:hyperlink>
      <w:r w:rsidR="00E01E79">
        <w:rPr>
          <w:rFonts w:cs="Arial"/>
          <w:sz w:val="18"/>
          <w:szCs w:val="18"/>
        </w:rPr>
        <w:t xml:space="preserve"> </w:t>
      </w:r>
    </w:p>
    <w:sectPr w:rsidR="00207CB0" w:rsidSect="0035334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FA" w:rsidRDefault="001E73FA" w:rsidP="00E72E5C">
      <w:pPr>
        <w:spacing w:after="0" w:line="240" w:lineRule="auto"/>
      </w:pPr>
      <w:r>
        <w:separator/>
      </w:r>
    </w:p>
  </w:endnote>
  <w:endnote w:type="continuationSeparator" w:id="0">
    <w:p w:rsidR="001E73FA" w:rsidRDefault="001E73FA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C51546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FA" w:rsidRDefault="001E73FA" w:rsidP="00E72E5C">
      <w:pPr>
        <w:spacing w:after="0" w:line="240" w:lineRule="auto"/>
      </w:pPr>
      <w:r>
        <w:separator/>
      </w:r>
    </w:p>
  </w:footnote>
  <w:footnote w:type="continuationSeparator" w:id="0">
    <w:p w:rsidR="001E73FA" w:rsidRDefault="001E73FA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AE"/>
    <w:rsid w:val="00005328"/>
    <w:rsid w:val="0002111A"/>
    <w:rsid w:val="00030304"/>
    <w:rsid w:val="000564E9"/>
    <w:rsid w:val="000571D0"/>
    <w:rsid w:val="00060239"/>
    <w:rsid w:val="000606A8"/>
    <w:rsid w:val="00061461"/>
    <w:rsid w:val="000762AE"/>
    <w:rsid w:val="00091992"/>
    <w:rsid w:val="0009411E"/>
    <w:rsid w:val="000B3B3C"/>
    <w:rsid w:val="000B6A60"/>
    <w:rsid w:val="000D220E"/>
    <w:rsid w:val="000D47B9"/>
    <w:rsid w:val="000F3981"/>
    <w:rsid w:val="00110AFA"/>
    <w:rsid w:val="00113644"/>
    <w:rsid w:val="00113729"/>
    <w:rsid w:val="0013084D"/>
    <w:rsid w:val="00130E56"/>
    <w:rsid w:val="00134132"/>
    <w:rsid w:val="00136ED8"/>
    <w:rsid w:val="00146AB0"/>
    <w:rsid w:val="00147B22"/>
    <w:rsid w:val="00153081"/>
    <w:rsid w:val="00173EDB"/>
    <w:rsid w:val="00187913"/>
    <w:rsid w:val="001C074E"/>
    <w:rsid w:val="001C1D84"/>
    <w:rsid w:val="001C3846"/>
    <w:rsid w:val="001C472D"/>
    <w:rsid w:val="001D0584"/>
    <w:rsid w:val="001D2A49"/>
    <w:rsid w:val="001E02C3"/>
    <w:rsid w:val="001E0BF8"/>
    <w:rsid w:val="001E73FA"/>
    <w:rsid w:val="001F238C"/>
    <w:rsid w:val="001F3FF9"/>
    <w:rsid w:val="00203204"/>
    <w:rsid w:val="00205A8A"/>
    <w:rsid w:val="00207CB0"/>
    <w:rsid w:val="0024159F"/>
    <w:rsid w:val="00275E6B"/>
    <w:rsid w:val="00296BAB"/>
    <w:rsid w:val="002C31F0"/>
    <w:rsid w:val="002D15BE"/>
    <w:rsid w:val="002D25B5"/>
    <w:rsid w:val="002E231A"/>
    <w:rsid w:val="002F099D"/>
    <w:rsid w:val="002F15FC"/>
    <w:rsid w:val="00310C9C"/>
    <w:rsid w:val="00313EBF"/>
    <w:rsid w:val="00330B36"/>
    <w:rsid w:val="003316DB"/>
    <w:rsid w:val="0035334C"/>
    <w:rsid w:val="00370837"/>
    <w:rsid w:val="0037304E"/>
    <w:rsid w:val="00374D38"/>
    <w:rsid w:val="003946EF"/>
    <w:rsid w:val="003A0793"/>
    <w:rsid w:val="003A4138"/>
    <w:rsid w:val="003A6F7B"/>
    <w:rsid w:val="003C51F2"/>
    <w:rsid w:val="003E22DD"/>
    <w:rsid w:val="003F3EAE"/>
    <w:rsid w:val="003F69BB"/>
    <w:rsid w:val="0040475F"/>
    <w:rsid w:val="00420481"/>
    <w:rsid w:val="004338EF"/>
    <w:rsid w:val="00442A97"/>
    <w:rsid w:val="004569B9"/>
    <w:rsid w:val="00462491"/>
    <w:rsid w:val="004734E7"/>
    <w:rsid w:val="004742B5"/>
    <w:rsid w:val="00487BDC"/>
    <w:rsid w:val="00487D66"/>
    <w:rsid w:val="004939B8"/>
    <w:rsid w:val="004A0A49"/>
    <w:rsid w:val="004E513F"/>
    <w:rsid w:val="004F7F5A"/>
    <w:rsid w:val="00503A68"/>
    <w:rsid w:val="00504CEF"/>
    <w:rsid w:val="0052593A"/>
    <w:rsid w:val="00531A79"/>
    <w:rsid w:val="00554B13"/>
    <w:rsid w:val="00574C3E"/>
    <w:rsid w:val="00574F16"/>
    <w:rsid w:val="005921F6"/>
    <w:rsid w:val="005B5E67"/>
    <w:rsid w:val="005B602C"/>
    <w:rsid w:val="005F023B"/>
    <w:rsid w:val="005F28FC"/>
    <w:rsid w:val="005F57C8"/>
    <w:rsid w:val="006206F6"/>
    <w:rsid w:val="00643550"/>
    <w:rsid w:val="0066055A"/>
    <w:rsid w:val="00680447"/>
    <w:rsid w:val="006A3885"/>
    <w:rsid w:val="006A6F13"/>
    <w:rsid w:val="006B017C"/>
    <w:rsid w:val="006B6226"/>
    <w:rsid w:val="006D44C1"/>
    <w:rsid w:val="006F5E36"/>
    <w:rsid w:val="00702F3C"/>
    <w:rsid w:val="0070585F"/>
    <w:rsid w:val="00710160"/>
    <w:rsid w:val="007111CF"/>
    <w:rsid w:val="00711B87"/>
    <w:rsid w:val="0071457B"/>
    <w:rsid w:val="00730830"/>
    <w:rsid w:val="00732739"/>
    <w:rsid w:val="007509E4"/>
    <w:rsid w:val="0075761B"/>
    <w:rsid w:val="00757C78"/>
    <w:rsid w:val="00762931"/>
    <w:rsid w:val="00770C22"/>
    <w:rsid w:val="007B0834"/>
    <w:rsid w:val="007B166E"/>
    <w:rsid w:val="007C1941"/>
    <w:rsid w:val="007C6F1D"/>
    <w:rsid w:val="008240EA"/>
    <w:rsid w:val="00833573"/>
    <w:rsid w:val="00836DA3"/>
    <w:rsid w:val="00843D8B"/>
    <w:rsid w:val="00854D26"/>
    <w:rsid w:val="00866AB5"/>
    <w:rsid w:val="008769E2"/>
    <w:rsid w:val="00881356"/>
    <w:rsid w:val="00885B8A"/>
    <w:rsid w:val="00894220"/>
    <w:rsid w:val="008A33CD"/>
    <w:rsid w:val="008B5F4B"/>
    <w:rsid w:val="008C4232"/>
    <w:rsid w:val="008C72D7"/>
    <w:rsid w:val="008D3B36"/>
    <w:rsid w:val="008F2879"/>
    <w:rsid w:val="00932A84"/>
    <w:rsid w:val="0094055F"/>
    <w:rsid w:val="00944877"/>
    <w:rsid w:val="009856C0"/>
    <w:rsid w:val="009A45ED"/>
    <w:rsid w:val="009B3A46"/>
    <w:rsid w:val="009E7A37"/>
    <w:rsid w:val="00A20E78"/>
    <w:rsid w:val="00A213F4"/>
    <w:rsid w:val="00A262C7"/>
    <w:rsid w:val="00A63AC4"/>
    <w:rsid w:val="00A63DD9"/>
    <w:rsid w:val="00A84898"/>
    <w:rsid w:val="00A932F3"/>
    <w:rsid w:val="00AA520F"/>
    <w:rsid w:val="00AA7BC2"/>
    <w:rsid w:val="00AB19AE"/>
    <w:rsid w:val="00AE452F"/>
    <w:rsid w:val="00B17C90"/>
    <w:rsid w:val="00B213DA"/>
    <w:rsid w:val="00B404EB"/>
    <w:rsid w:val="00B4365D"/>
    <w:rsid w:val="00B604AE"/>
    <w:rsid w:val="00B6192A"/>
    <w:rsid w:val="00B659ED"/>
    <w:rsid w:val="00B70740"/>
    <w:rsid w:val="00B84FEA"/>
    <w:rsid w:val="00B97495"/>
    <w:rsid w:val="00BB1711"/>
    <w:rsid w:val="00BB76A4"/>
    <w:rsid w:val="00BD2DBF"/>
    <w:rsid w:val="00BE0FC6"/>
    <w:rsid w:val="00BE7CA2"/>
    <w:rsid w:val="00BF1CA5"/>
    <w:rsid w:val="00BF6023"/>
    <w:rsid w:val="00C02536"/>
    <w:rsid w:val="00C06A21"/>
    <w:rsid w:val="00C10DD4"/>
    <w:rsid w:val="00C1684E"/>
    <w:rsid w:val="00C24A2A"/>
    <w:rsid w:val="00C376CD"/>
    <w:rsid w:val="00C3788B"/>
    <w:rsid w:val="00C51546"/>
    <w:rsid w:val="00C6314A"/>
    <w:rsid w:val="00C651DB"/>
    <w:rsid w:val="00C77B57"/>
    <w:rsid w:val="00C80BA9"/>
    <w:rsid w:val="00C9696D"/>
    <w:rsid w:val="00CA3D27"/>
    <w:rsid w:val="00CA6556"/>
    <w:rsid w:val="00CD5A1A"/>
    <w:rsid w:val="00CF073F"/>
    <w:rsid w:val="00D11345"/>
    <w:rsid w:val="00D12F84"/>
    <w:rsid w:val="00D15440"/>
    <w:rsid w:val="00D15DDC"/>
    <w:rsid w:val="00D35402"/>
    <w:rsid w:val="00D4162D"/>
    <w:rsid w:val="00D44B40"/>
    <w:rsid w:val="00D5464B"/>
    <w:rsid w:val="00D61410"/>
    <w:rsid w:val="00D67195"/>
    <w:rsid w:val="00D73CF9"/>
    <w:rsid w:val="00DB140C"/>
    <w:rsid w:val="00DC2F42"/>
    <w:rsid w:val="00DD1E3B"/>
    <w:rsid w:val="00DD32F5"/>
    <w:rsid w:val="00DD3EC0"/>
    <w:rsid w:val="00DD4058"/>
    <w:rsid w:val="00DF25A4"/>
    <w:rsid w:val="00E01E79"/>
    <w:rsid w:val="00E20559"/>
    <w:rsid w:val="00E22BD9"/>
    <w:rsid w:val="00E23476"/>
    <w:rsid w:val="00E27CD6"/>
    <w:rsid w:val="00E345C7"/>
    <w:rsid w:val="00E46EE1"/>
    <w:rsid w:val="00E541CB"/>
    <w:rsid w:val="00E55CE5"/>
    <w:rsid w:val="00E72E5C"/>
    <w:rsid w:val="00E74779"/>
    <w:rsid w:val="00E84F95"/>
    <w:rsid w:val="00E9496E"/>
    <w:rsid w:val="00EB57E5"/>
    <w:rsid w:val="00EE4ECE"/>
    <w:rsid w:val="00EE6666"/>
    <w:rsid w:val="00EF3432"/>
    <w:rsid w:val="00EF6EE5"/>
    <w:rsid w:val="00F06814"/>
    <w:rsid w:val="00F14B49"/>
    <w:rsid w:val="00F20AC7"/>
    <w:rsid w:val="00F42B00"/>
    <w:rsid w:val="00F510FE"/>
    <w:rsid w:val="00F61107"/>
    <w:rsid w:val="00FA17BB"/>
    <w:rsid w:val="00FA1DB5"/>
    <w:rsid w:val="00FA6160"/>
    <w:rsid w:val="00FB2921"/>
    <w:rsid w:val="00FE0632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9451"/>
  <w15:docId w15:val="{BCFCF9CD-0344-4626-96D0-EE1F85F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customStyle="1" w:styleId="textnormal">
    <w:name w:val="text_normal"/>
    <w:basedOn w:val="Absatz-Standardschriftart"/>
    <w:rsid w:val="0071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lic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rrlich.eu/pres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6ECE-F701-4CCA-8990-ABBD527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</cp:lastModifiedBy>
  <cp:revision>2</cp:revision>
  <cp:lastPrinted>2016-09-30T07:26:00Z</cp:lastPrinted>
  <dcterms:created xsi:type="dcterms:W3CDTF">2017-01-31T08:47:00Z</dcterms:created>
  <dcterms:modified xsi:type="dcterms:W3CDTF">2017-01-31T08:47:00Z</dcterms:modified>
</cp:coreProperties>
</file>